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left="0" w:leftChars="0" w:right="960"/>
        <w:jc w:val="both"/>
        <w:textAlignment w:val="auto"/>
        <w:outlineLvl w:val="9"/>
        <w:rPr>
          <w:rFonts w:hint="default" w:ascii="Times New Roman" w:hAnsi="Times New Roman" w:eastAsia="黑体" w:cs="Times New Roman"/>
          <w:color w:val="auto"/>
          <w:spacing w:val="0"/>
          <w:sz w:val="32"/>
          <w:szCs w:val="32"/>
        </w:rPr>
      </w:pPr>
      <w:r>
        <w:rPr>
          <w:rFonts w:hint="default" w:ascii="Times New Roman" w:hAnsi="Times New Roman" w:eastAsia="黑体" w:cs="Times New Roman"/>
          <w:color w:val="auto"/>
          <w:spacing w:val="0"/>
          <w:sz w:val="32"/>
          <w:szCs w:val="32"/>
        </w:rPr>
        <w:t>附件2</w:t>
      </w:r>
    </w:p>
    <w:p>
      <w:pPr>
        <w:pStyle w:val="2"/>
        <w:keepNext w:val="0"/>
        <w:keepLines w:val="0"/>
        <w:pageBreakBefore w:val="0"/>
        <w:widowControl w:val="0"/>
        <w:kinsoku/>
        <w:wordWrap/>
        <w:overflowPunct/>
        <w:topLinePunct w:val="0"/>
        <w:autoSpaceDE/>
        <w:autoSpaceDN/>
        <w:bidi w:val="0"/>
        <w:adjustRightInd/>
        <w:snapToGrid/>
        <w:spacing w:after="0" w:line="576" w:lineRule="exact"/>
        <w:ind w:left="0" w:leftChars="0" w:right="0" w:rightChars="0" w:firstLine="0" w:firstLineChars="0"/>
        <w:jc w:val="both"/>
        <w:textAlignment w:val="auto"/>
        <w:outlineLvl w:val="9"/>
        <w:rPr>
          <w:rFonts w:hint="default" w:ascii="Times New Roman" w:hAnsi="Times New Roman" w:cs="Times New Roman"/>
          <w:color w:val="auto"/>
          <w:spacing w:val="0"/>
        </w:rPr>
      </w:pPr>
    </w:p>
    <w:p>
      <w:pPr>
        <w:pStyle w:val="6"/>
        <w:keepNext w:val="0"/>
        <w:keepLines w:val="0"/>
        <w:pageBreakBefore w:val="0"/>
        <w:kinsoku/>
        <w:wordWrap/>
        <w:overflowPunct/>
        <w:topLinePunct w:val="0"/>
        <w:autoSpaceDE/>
        <w:autoSpaceDN/>
        <w:bidi w:val="0"/>
        <w:spacing w:before="0" w:after="0" w:line="576" w:lineRule="exact"/>
        <w:ind w:left="0" w:leftChars="0" w:right="0" w:rightChars="0" w:firstLine="0" w:firstLine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2022年公开招聘“广东兜底民生服务社会工作双百工程”乡镇（街道）社会工作服务站</w:t>
      </w:r>
    </w:p>
    <w:p>
      <w:pPr>
        <w:pStyle w:val="6"/>
        <w:keepNext w:val="0"/>
        <w:keepLines w:val="0"/>
        <w:pageBreakBefore w:val="0"/>
        <w:kinsoku/>
        <w:wordWrap/>
        <w:overflowPunct/>
        <w:topLinePunct w:val="0"/>
        <w:autoSpaceDE/>
        <w:autoSpaceDN/>
        <w:bidi w:val="0"/>
        <w:spacing w:before="0" w:after="0" w:line="576" w:lineRule="exact"/>
        <w:ind w:left="0" w:leftChars="0" w:right="0" w:rightChars="0" w:firstLine="0" w:firstLine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社工考试考生疫情防控须知（第二版）</w:t>
      </w:r>
    </w:p>
    <w:p>
      <w:pPr>
        <w:pStyle w:val="6"/>
        <w:keepNext w:val="0"/>
        <w:keepLines w:val="0"/>
        <w:pageBreakBefore w:val="0"/>
        <w:kinsoku/>
        <w:wordWrap/>
        <w:overflowPunct/>
        <w:topLinePunct w:val="0"/>
        <w:autoSpaceDE/>
        <w:autoSpaceDN/>
        <w:bidi w:val="0"/>
        <w:spacing w:before="0" w:after="0" w:line="576" w:lineRule="exact"/>
        <w:ind w:left="0" w:leftChars="0" w:right="0" w:rightChars="0" w:firstLine="640"/>
        <w:textAlignment w:val="auto"/>
        <w:outlineLvl w:val="9"/>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shd w:val="clear" w:color="auto" w:fill="FFFFFF"/>
        </w:rPr>
      </w:pPr>
      <w:r>
        <w:rPr>
          <w:rFonts w:hint="default" w:ascii="Times New Roman" w:hAnsi="Times New Roman" w:eastAsia="仿宋_GB2312" w:cs="Times New Roman"/>
          <w:i w:val="0"/>
          <w:caps w:val="0"/>
          <w:color w:val="auto"/>
          <w:spacing w:val="0"/>
          <w:sz w:val="32"/>
          <w:szCs w:val="32"/>
          <w:highlight w:val="none"/>
          <w:u w:val="none"/>
          <w:shd w:val="clear" w:color="auto" w:fill="FFFFFF"/>
        </w:rPr>
        <w:t>为保障广大考生和考务工作人员生命安全和身体健康，确保2022年公开招聘“广东兜底民生服务社会工作双百工程”乡镇（街道）社会工作服务站社工考试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调整，请密切关注考试所在</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地市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76" w:lineRule="exact"/>
        <w:ind w:left="0" w:leftChars="0" w:right="0" w:rightChars="0" w:firstLine="640" w:firstLineChars="200"/>
        <w:jc w:val="both"/>
        <w:textAlignment w:val="auto"/>
        <w:outlineLvl w:val="9"/>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76" w:lineRule="exact"/>
        <w:ind w:left="0" w:leftChars="0" w:right="0" w:rightChars="0" w:firstLine="643" w:firstLineChars="200"/>
        <w:jc w:val="both"/>
        <w:textAlignment w:val="auto"/>
        <w:outlineLvl w:val="9"/>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right="0" w:rightChars="0" w:firstLine="643" w:firstLineChars="200"/>
        <w:jc w:val="both"/>
        <w:textAlignment w:val="auto"/>
        <w:outlineLvl w:val="9"/>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color="auto"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6.其他不符合正常参加考试情况的考生。</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kinsoku/>
        <w:wordWrap/>
        <w:overflowPunct/>
        <w:topLinePunct w:val="0"/>
        <w:autoSpaceDE/>
        <w:autoSpaceDN/>
        <w:bidi w:val="0"/>
        <w:adjustRightInd w:val="0"/>
        <w:snapToGrid w:val="0"/>
        <w:spacing w:line="576" w:lineRule="exact"/>
        <w:ind w:left="0" w:leftChars="0" w:right="0" w:rightChars="0" w:firstLine="643" w:firstLineChars="200"/>
        <w:jc w:val="both"/>
        <w:textAlignment w:val="auto"/>
        <w:outlineLvl w:val="9"/>
        <w:rPr>
          <w:rFonts w:hint="default" w:ascii="Times New Roman" w:hAnsi="Times New Roman" w:eastAsia="仿宋_GB2312" w:cs="Times New Roman"/>
          <w:color w:val="auto"/>
          <w:sz w:val="32"/>
          <w:szCs w:val="32"/>
          <w:highlight w:val="none"/>
          <w:u w:val="none"/>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r>
        <w:rPr>
          <w:rFonts w:hint="eastAsia" w:ascii="Times New Roman" w:hAnsi="Times New Roman" w:eastAsia="楷体_GB2312" w:cs="Times New Roman"/>
          <w:b/>
          <w:bCs/>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3" w:firstLineChars="200"/>
        <w:jc w:val="both"/>
        <w:textAlignment w:val="auto"/>
        <w:outlineLvl w:val="9"/>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3" w:firstLineChars="200"/>
        <w:jc w:val="both"/>
        <w:textAlignment w:val="auto"/>
        <w:outlineLvl w:val="9"/>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3" w:firstLineChars="200"/>
        <w:jc w:val="both"/>
        <w:textAlignment w:val="auto"/>
        <w:outlineLvl w:val="9"/>
        <w:rPr>
          <w:rFonts w:hint="eastAsia" w:ascii="Times New Roman" w:hAnsi="Times New Roman" w:eastAsia="楷体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所有考生考前非必要不参加聚集性活动。本省考生考前</w:t>
      </w:r>
      <w:r>
        <w:rPr>
          <w:rFonts w:hint="eastAsia" w:ascii="Times New Roman" w:hAnsi="Times New Roman" w:eastAsia="仿宋_GB2312" w:cs="Times New Roman"/>
          <w:b w:val="0"/>
          <w:bCs w:val="0"/>
          <w:color w:val="auto"/>
          <w:sz w:val="32"/>
          <w:szCs w:val="40"/>
          <w:highlight w:val="none"/>
          <w:lang w:val="en-US" w:eastAsia="zh-CN"/>
        </w:rPr>
        <w:t>7</w:t>
      </w:r>
      <w:r>
        <w:rPr>
          <w:rFonts w:hint="default" w:ascii="Times New Roman" w:hAnsi="Times New Roman" w:eastAsia="仿宋_GB2312" w:cs="Times New Roman"/>
          <w:b w:val="0"/>
          <w:bCs w:val="0"/>
          <w:color w:val="auto"/>
          <w:sz w:val="32"/>
          <w:szCs w:val="40"/>
          <w:highlight w:val="none"/>
          <w:lang w:val="en-US" w:eastAsia="zh-CN"/>
        </w:rPr>
        <w:t>天内非必要不出省，非必要不出所在地市。考生要提前了解广东和考试所在地市的最新疫情防控政策措施，合理安排时间，落实核酸检测等健康管理措施。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76" w:lineRule="exact"/>
        <w:ind w:left="0" w:leftChars="0" w:right="0" w:rightChars="0" w:firstLine="640" w:firstLineChars="200"/>
        <w:jc w:val="both"/>
        <w:textAlignment w:val="auto"/>
        <w:outlineLvl w:val="9"/>
        <w:rPr>
          <w:rFonts w:hint="default" w:ascii="Times New Roman" w:hAnsi="Times New Roman"/>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根据《新型冠状病毒肺炎疫情防控方案（第九版）》，中、高风险区所在县（市、区、旗）的其他地区为低风险区。具体的低风险区详见微信公众号“健康广东”每日发布的“重点地区来返粤人员健康管理措施”。</w:t>
      </w:r>
    </w:p>
    <w:p>
      <w:pPr>
        <w:keepNext w:val="0"/>
        <w:keepLines w:val="0"/>
        <w:pageBreakBefore w:val="0"/>
        <w:widowControl w:val="0"/>
        <w:kinsoku/>
        <w:wordWrap/>
        <w:overflowPunct/>
        <w:topLinePunct w:val="0"/>
        <w:autoSpaceDE/>
        <w:autoSpaceDN/>
        <w:bidi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6"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6" w:lineRule="exact"/>
        <w:ind w:left="0" w:leftChars="0" w:right="0" w:rightChars="0" w:firstLine="640" w:firstLineChars="200"/>
        <w:jc w:val="both"/>
        <w:textAlignment w:val="auto"/>
        <w:outlineLvl w:val="9"/>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color="auto"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color="auto" w:fill="FFFFFF"/>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考生应提前了解考点入口位置和前往路线。</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6" w:lineRule="exact"/>
        <w:ind w:left="0" w:leftChars="0" w:right="0" w:rightChars="0" w:firstLine="640" w:firstLineChars="200"/>
        <w:jc w:val="both"/>
        <w:textAlignment w:val="auto"/>
        <w:outlineLvl w:val="9"/>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color="auto"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color="auto" w:fill="FFFFFF"/>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因考点内疫情防控管理要求，社会车辆禁止进入考点。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6" w:lineRule="exact"/>
        <w:ind w:left="0" w:leftChars="0" w:right="0" w:rightChars="0" w:firstLine="640" w:firstLineChars="200"/>
        <w:jc w:val="both"/>
        <w:textAlignment w:val="auto"/>
        <w:outlineLvl w:val="9"/>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color="auto"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color="auto" w:fill="FFFFFF"/>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粤康码</w:t>
      </w:r>
      <w:r>
        <w:rPr>
          <w:rFonts w:hint="default" w:ascii="Times New Roman" w:hAnsi="Times New Roman" w:eastAsia="仿宋_GB2312" w:cs="Times New Roman"/>
          <w:i w:val="0"/>
          <w:caps w:val="0"/>
          <w:color w:val="auto"/>
          <w:spacing w:val="0"/>
          <w:sz w:val="32"/>
          <w:szCs w:val="32"/>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color="auto" w:fill="FFFFFF"/>
        </w:rPr>
        <w:t>。</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3" w:firstLineChars="200"/>
        <w:jc w:val="both"/>
        <w:textAlignment w:val="auto"/>
        <w:outlineLvl w:val="9"/>
        <w:rPr>
          <w:rFonts w:hint="eastAsia"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3" w:firstLineChars="200"/>
        <w:jc w:val="both"/>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w:t>
      </w:r>
      <w:r>
        <w:rPr>
          <w:rFonts w:hint="eastAsia" w:ascii="Times New Roman" w:hAnsi="Times New Roman" w:eastAsia="仿宋_GB2312" w:cs="Times New Roman"/>
          <w:color w:val="auto"/>
          <w:sz w:val="32"/>
          <w:szCs w:val="32"/>
          <w:highlight w:val="none"/>
          <w:u w:val="none"/>
          <w:lang w:val="en-US" w:eastAsia="zh-CN"/>
        </w:rPr>
        <w:t>件</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pStyle w:val="2"/>
        <w:rPr>
          <w:rFonts w:hint="default" w:ascii="Times New Roman" w:hAnsi="Times New Roman" w:eastAsia="仿宋_GB2312" w:cs="Times New Roman"/>
          <w:color w:val="auto"/>
          <w:sz w:val="32"/>
          <w:szCs w:val="32"/>
          <w:highlight w:val="none"/>
          <w:u w:val="none"/>
        </w:rPr>
      </w:pPr>
    </w:p>
    <w:p>
      <w:pPr>
        <w:pStyle w:val="5"/>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pStyle w:val="2"/>
        <w:rPr>
          <w:rFonts w:hint="default" w:ascii="Times New Roman" w:hAnsi="Times New Roman" w:eastAsia="仿宋_GB2312" w:cs="Times New Roman"/>
          <w:color w:val="auto"/>
          <w:sz w:val="32"/>
          <w:szCs w:val="32"/>
          <w:highlight w:val="none"/>
          <w:u w:val="none"/>
        </w:rPr>
      </w:pPr>
    </w:p>
    <w:p>
      <w:pPr>
        <w:pStyle w:val="5"/>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pStyle w:val="2"/>
        <w:rPr>
          <w:rFonts w:hint="default" w:ascii="Times New Roman" w:hAnsi="Times New Roman" w:eastAsia="仿宋_GB2312" w:cs="Times New Roman"/>
          <w:color w:val="auto"/>
          <w:sz w:val="32"/>
          <w:szCs w:val="32"/>
          <w:highlight w:val="none"/>
          <w:u w:val="none"/>
        </w:rPr>
      </w:pPr>
    </w:p>
    <w:p>
      <w:pPr>
        <w:pStyle w:val="5"/>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pStyle w:val="2"/>
        <w:rPr>
          <w:rFonts w:hint="default" w:ascii="Times New Roman" w:hAnsi="Times New Roman" w:eastAsia="仿宋_GB2312" w:cs="Times New Roman"/>
          <w:color w:val="auto"/>
          <w:sz w:val="32"/>
          <w:szCs w:val="32"/>
          <w:highlight w:val="none"/>
          <w:u w:val="none"/>
        </w:rPr>
      </w:pPr>
    </w:p>
    <w:p>
      <w:pPr>
        <w:pStyle w:val="5"/>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pStyle w:val="2"/>
        <w:rPr>
          <w:rFonts w:hint="default" w:ascii="Times New Roman" w:hAnsi="Times New Roman" w:eastAsia="仿宋_GB2312" w:cs="Times New Roman"/>
          <w:color w:val="auto"/>
          <w:sz w:val="32"/>
          <w:szCs w:val="32"/>
          <w:highlight w:val="none"/>
          <w:u w:val="none"/>
        </w:rPr>
      </w:pPr>
    </w:p>
    <w:p>
      <w:pPr>
        <w:pStyle w:val="5"/>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keepNext w:val="0"/>
        <w:keepLines w:val="0"/>
        <w:pageBreakBefore w:val="0"/>
        <w:kinsoku/>
        <w:wordWrap/>
        <w:overflowPunct/>
        <w:topLinePunct w:val="0"/>
        <w:autoSpaceDE/>
        <w:autoSpaceDN/>
        <w:bidi w:val="0"/>
        <w:spacing w:line="576" w:lineRule="exact"/>
        <w:ind w:left="0" w:leftChars="0" w:right="0" w:rightChars="0"/>
        <w:textAlignment w:val="auto"/>
        <w:outlineLvl w:val="9"/>
        <w:rPr>
          <w:rFonts w:hint="eastAsia" w:ascii="Times New Roman" w:hAnsi="Times New Roman" w:eastAsia="黑体" w:cs="Times New Roman"/>
          <w:color w:val="auto"/>
          <w:sz w:val="32"/>
          <w:szCs w:val="32"/>
          <w:highlight w:val="none"/>
          <w:u w:val="none"/>
          <w:lang w:eastAsia="zh-CN"/>
        </w:rPr>
      </w:pPr>
      <w:r>
        <w:rPr>
          <w:rFonts w:hint="default" w:ascii="Times New Roman" w:hAnsi="Times New Roman" w:eastAsia="黑体" w:cs="Times New Roman"/>
          <w:color w:val="auto"/>
          <w:sz w:val="32"/>
          <w:szCs w:val="32"/>
          <w:highlight w:val="none"/>
          <w:u w:val="none"/>
        </w:rPr>
        <w:t>附</w:t>
      </w:r>
      <w:r>
        <w:rPr>
          <w:rFonts w:hint="eastAsia" w:ascii="Times New Roman" w:hAnsi="Times New Roman" w:eastAsia="黑体" w:cs="Times New Roman"/>
          <w:color w:val="auto"/>
          <w:sz w:val="32"/>
          <w:szCs w:val="32"/>
          <w:highlight w:val="none"/>
          <w:u w:val="none"/>
          <w:lang w:eastAsia="zh-CN"/>
        </w:rPr>
        <w:t>件</w:t>
      </w:r>
    </w:p>
    <w:p>
      <w:pPr>
        <w:pStyle w:val="6"/>
        <w:keepNext w:val="0"/>
        <w:keepLines w:val="0"/>
        <w:pageBreakBefore w:val="0"/>
        <w:kinsoku/>
        <w:wordWrap/>
        <w:overflowPunct/>
        <w:topLinePunct w:val="0"/>
        <w:autoSpaceDE/>
        <w:autoSpaceDN/>
        <w:bidi w:val="0"/>
        <w:spacing w:before="0" w:after="0" w:line="576" w:lineRule="exact"/>
        <w:ind w:left="0" w:leftChars="0" w:right="0" w:rightChars="0"/>
        <w:textAlignment w:val="auto"/>
        <w:outlineLvl w:val="9"/>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76" w:lineRule="exact"/>
        <w:ind w:left="0" w:leftChars="0" w:right="0" w:rightChars="0"/>
        <w:jc w:val="center"/>
        <w:textAlignment w:val="auto"/>
        <w:outlineLvl w:val="9"/>
        <w:rPr>
          <w:rFonts w:hint="default" w:ascii="Times New Roman" w:hAnsi="Times New Roman" w:eastAsia="方正小标宋简体" w:cs="Times New Roman"/>
          <w:color w:val="auto"/>
          <w:kern w:val="0"/>
          <w:sz w:val="40"/>
          <w:szCs w:val="40"/>
          <w:highlight w:val="none"/>
        </w:rPr>
      </w:pPr>
      <w:r>
        <w:rPr>
          <w:rFonts w:hint="default" w:ascii="Times New Roman" w:hAnsi="Times New Roman" w:eastAsia="方正小标宋简体" w:cs="Times New Roman"/>
          <w:color w:val="auto"/>
          <w:kern w:val="0"/>
          <w:sz w:val="40"/>
          <w:szCs w:val="40"/>
          <w:highlight w:val="none"/>
          <w:lang w:val="en-US" w:eastAsia="zh-CN"/>
        </w:rPr>
        <w:t>考生疫情防控</w:t>
      </w:r>
      <w:r>
        <w:rPr>
          <w:rFonts w:hint="default" w:ascii="Times New Roman" w:hAnsi="Times New Roman" w:eastAsia="方正小标宋简体" w:cs="Times New Roman"/>
          <w:color w:val="auto"/>
          <w:kern w:val="0"/>
          <w:sz w:val="40"/>
          <w:szCs w:val="40"/>
          <w:highlight w:val="none"/>
        </w:rPr>
        <w:t>承诺书</w:t>
      </w:r>
    </w:p>
    <w:p>
      <w:pPr>
        <w:keepNext w:val="0"/>
        <w:keepLines w:val="0"/>
        <w:pageBreakBefore w:val="0"/>
        <w:widowControl w:val="0"/>
        <w:kinsoku/>
        <w:wordWrap/>
        <w:overflowPunct/>
        <w:topLinePunct w:val="0"/>
        <w:autoSpaceDE/>
        <w:autoSpaceDN/>
        <w:bidi w:val="0"/>
        <w:adjustRightInd w:val="0"/>
        <w:spacing w:line="576" w:lineRule="exact"/>
        <w:ind w:left="0" w:leftChars="0" w:right="0" w:rightChars="0"/>
        <w:jc w:val="left"/>
        <w:textAlignment w:val="auto"/>
        <w:outlineLvl w:val="9"/>
        <w:rPr>
          <w:rFonts w:hint="default" w:ascii="Times New Roman" w:hAnsi="Times New Roman" w:cs="Times New Roman"/>
          <w:b/>
          <w:color w:val="auto"/>
          <w:szCs w:val="21"/>
          <w:highlight w:val="none"/>
        </w:rPr>
      </w:pP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一、本人已认真阅读《2022年公开招聘“广东兜底民生服务社会工作双百工程”乡镇（街道）社会工作服务站社工考试考生疫情防控须知（第二版）》，知悉告知的所有事项和防疫要求。</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二、本人充分理解并遵守考试各项防疫要求，不存在任何不得参加考试的情形。</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三、本人提交和现场出示的所有防疫材料（信息）均真实、有效，积极配合和服从考试防疫相关检查和管理，不隐瞒或谎报旅居史、接触史、健康状况等疫情防控信息。</w:t>
      </w:r>
    </w:p>
    <w:p>
      <w:pPr>
        <w:keepNext w:val="0"/>
        <w:keepLines w:val="0"/>
        <w:pageBreakBefore w:val="0"/>
        <w:kinsoku/>
        <w:wordWrap/>
        <w:overflowPunct/>
        <w:topLinePunct w:val="0"/>
        <w:autoSpaceDE/>
        <w:autoSpaceDN/>
        <w:bidi w:val="0"/>
        <w:adjustRightInd w:val="0"/>
        <w:snapToGrid w:val="0"/>
        <w:spacing w:line="576" w:lineRule="exact"/>
        <w:ind w:left="0" w:leftChars="0" w:right="0" w:rightChars="0" w:firstLine="643" w:firstLineChars="200"/>
        <w:textAlignment w:val="auto"/>
        <w:outlineLvl w:val="9"/>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如违反上述承诺，自愿取消考试资格，承担相应后果及法律责任。</w:t>
      </w:r>
    </w:p>
    <w:p>
      <w:pPr>
        <w:pStyle w:val="6"/>
        <w:keepNext w:val="0"/>
        <w:keepLines w:val="0"/>
        <w:pageBreakBefore w:val="0"/>
        <w:kinsoku/>
        <w:wordWrap/>
        <w:overflowPunct/>
        <w:topLinePunct w:val="0"/>
        <w:autoSpaceDE/>
        <w:autoSpaceDN/>
        <w:bidi w:val="0"/>
        <w:spacing w:before="0" w:after="0" w:line="576" w:lineRule="exact"/>
        <w:ind w:left="0" w:leftChars="0" w:right="0" w:rightChars="0"/>
        <w:textAlignment w:val="auto"/>
        <w:outlineLvl w:val="9"/>
        <w:rPr>
          <w:rFonts w:hint="default" w:ascii="Times New Roman" w:hAnsi="Times New Roman" w:eastAsia="仿宋_GB2312" w:cs="Times New Roman"/>
          <w:b/>
          <w:bCs/>
          <w:color w:val="auto"/>
          <w:sz w:val="32"/>
          <w:szCs w:val="32"/>
          <w:highlight w:val="none"/>
          <w:u w:val="none"/>
          <w:lang w:val="en-US" w:eastAsia="zh-CN"/>
        </w:rPr>
      </w:pPr>
    </w:p>
    <w:p>
      <w:pPr>
        <w:pStyle w:val="6"/>
        <w:keepNext w:val="0"/>
        <w:keepLines w:val="0"/>
        <w:pageBreakBefore w:val="0"/>
        <w:kinsoku/>
        <w:wordWrap/>
        <w:overflowPunct/>
        <w:topLinePunct w:val="0"/>
        <w:autoSpaceDE/>
        <w:autoSpaceDN/>
        <w:bidi w:val="0"/>
        <w:spacing w:before="0" w:after="0" w:line="576" w:lineRule="exact"/>
        <w:ind w:left="0" w:leftChars="0" w:right="0" w:rightChars="0"/>
        <w:jc w:val="center"/>
        <w:textAlignment w:val="auto"/>
        <w:outlineLvl w:val="9"/>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bCs/>
          <w:color w:val="auto"/>
          <w:sz w:val="32"/>
          <w:szCs w:val="32"/>
          <w:highlight w:val="none"/>
          <w:u w:val="none"/>
          <w:lang w:val="en-US" w:eastAsia="zh-CN"/>
        </w:rPr>
        <w:t xml:space="preserve">                         </w:t>
      </w:r>
      <w:r>
        <w:rPr>
          <w:rFonts w:hint="eastAsia" w:ascii="Times New Roman" w:hAnsi="Times New Roman" w:eastAsia="仿宋_GB2312" w:cs="Times New Roman"/>
          <w:b w:val="0"/>
          <w:bCs w:val="0"/>
          <w:color w:val="auto"/>
          <w:sz w:val="32"/>
          <w:szCs w:val="32"/>
          <w:highlight w:val="none"/>
          <w:u w:val="none"/>
          <w:lang w:val="en-US" w:eastAsia="zh-CN"/>
        </w:rPr>
        <w:t xml:space="preserve">   考生：</w:t>
      </w:r>
    </w:p>
    <w:p>
      <w:pPr>
        <w:pStyle w:val="6"/>
        <w:keepNext w:val="0"/>
        <w:keepLines w:val="0"/>
        <w:pageBreakBefore w:val="0"/>
        <w:kinsoku/>
        <w:wordWrap/>
        <w:overflowPunct/>
        <w:topLinePunct w:val="0"/>
        <w:autoSpaceDE/>
        <w:autoSpaceDN/>
        <w:bidi w:val="0"/>
        <w:spacing w:before="0" w:after="0" w:line="576" w:lineRule="exact"/>
        <w:ind w:left="0" w:leftChars="0" w:right="0" w:rightChars="0"/>
        <w:jc w:val="right"/>
        <w:textAlignment w:val="auto"/>
        <w:outlineLvl w:val="9"/>
        <w:rPr>
          <w:rFonts w:hint="default" w:ascii="Times New Roman" w:hAnsi="Times New Roman" w:eastAsia="黑体" w:cs="Times New Roman"/>
          <w:color w:val="auto"/>
          <w:sz w:val="32"/>
          <w:szCs w:val="32"/>
          <w:lang w:val="en-US" w:eastAsia="zh-CN"/>
        </w:rPr>
        <w:sectPr>
          <w:pgSz w:w="11906" w:h="16838"/>
          <w:pgMar w:top="2098" w:right="1800" w:bottom="1440" w:left="1800" w:header="851" w:footer="992" w:gutter="0"/>
          <w:pgNumType w:fmt="numberInDash"/>
          <w:cols w:space="720" w:num="1"/>
          <w:docGrid w:type="lines" w:linePitch="312" w:charSpace="0"/>
        </w:sectPr>
      </w:pPr>
      <w:r>
        <w:rPr>
          <w:rFonts w:hint="eastAsia" w:ascii="Times New Roman" w:hAnsi="Times New Roman" w:eastAsia="仿宋_GB2312" w:cs="Times New Roman"/>
          <w:b w:val="0"/>
          <w:bCs w:val="0"/>
          <w:color w:val="auto"/>
          <w:sz w:val="32"/>
          <w:szCs w:val="32"/>
          <w:highlight w:val="none"/>
          <w:u w:val="none"/>
          <w:lang w:val="en-US" w:eastAsia="zh-CN"/>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3ZGRkODhjYTU3ODIzN2QyYjEwZjEzNDhkNzllMWIifQ=="/>
  </w:docVars>
  <w:rsids>
    <w:rsidRoot w:val="36BF3ABF"/>
    <w:rsid w:val="36BF3ABF"/>
    <w:rsid w:val="43CF5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1"/>
      <w:szCs w:val="21"/>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4"/>
      <w:szCs w:val="24"/>
    </w:rPr>
  </w:style>
  <w:style w:type="paragraph" w:styleId="3">
    <w:name w:val="Body Text"/>
    <w:basedOn w:val="1"/>
    <w:next w:val="4"/>
    <w:unhideWhenUsed/>
    <w:qFormat/>
    <w:uiPriority w:val="99"/>
    <w:pPr>
      <w:ind w:left="122" w:hanging="8"/>
    </w:pPr>
    <w:rPr>
      <w:rFonts w:ascii="宋体" w:hAnsi="宋体" w:eastAsia="宋体" w:cs="Times New Roman"/>
      <w:sz w:val="31"/>
      <w:szCs w:val="31"/>
    </w:rPr>
  </w:style>
  <w:style w:type="paragraph" w:styleId="4">
    <w:name w:val="toc 5"/>
    <w:basedOn w:val="1"/>
    <w:next w:val="1"/>
    <w:unhideWhenUsed/>
    <w:qFormat/>
    <w:uiPriority w:val="39"/>
    <w:pPr>
      <w:ind w:left="1680"/>
    </w:pPr>
    <w:rPr>
      <w:rFonts w:ascii="Times New Roman" w:hAnsi="Times New Roman" w:eastAsia="宋体" w:cs="Times New Roman"/>
      <w:sz w:val="30"/>
      <w:szCs w:val="24"/>
    </w:rPr>
  </w:style>
  <w:style w:type="paragraph" w:customStyle="1" w:styleId="5">
    <w:name w:val="样式 正文首行缩进 + 宋体 小四 首行缩进:  1 字符"/>
    <w:basedOn w:val="1"/>
    <w:next w:val="1"/>
    <w:qFormat/>
    <w:uiPriority w:val="99"/>
    <w:pPr>
      <w:spacing w:line="360" w:lineRule="auto"/>
      <w:ind w:firstLine="150" w:firstLineChars="150"/>
    </w:pPr>
    <w:rPr>
      <w:rFonts w:ascii="宋体" w:hAnsi="宋体"/>
      <w:sz w:val="24"/>
      <w:szCs w:val="20"/>
    </w:rPr>
  </w:style>
  <w:style w:type="paragraph" w:styleId="6">
    <w:name w:val="Body Text Indent"/>
    <w:basedOn w:val="1"/>
    <w:unhideWhenUsed/>
    <w:qFormat/>
    <w:uiPriority w:val="99"/>
    <w:pPr>
      <w:keepNext w:val="0"/>
      <w:keepLines w:val="0"/>
      <w:widowControl w:val="0"/>
      <w:suppressLineNumbers w:val="0"/>
      <w:spacing w:before="0" w:beforeAutospacing="0" w:after="0" w:afterAutospacing="0"/>
      <w:ind w:left="0" w:right="0" w:firstLine="630"/>
      <w:jc w:val="both"/>
    </w:pPr>
    <w:rPr>
      <w:rFonts w:hint="default" w:ascii="Times New Roman" w:hAnsi="Times New Roman" w:eastAsia="仿宋_GB2312" w:cs="Times New Roman"/>
      <w:kern w:val="2"/>
      <w:sz w:val="32"/>
      <w:szCs w:val="20"/>
      <w:lang w:val="en-US" w:eastAsia="zh-CN" w:bidi="ar-SA"/>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1401</Words>
  <Characters>1529</Characters>
  <Lines>0</Lines>
  <Paragraphs>0</Paragraphs>
  <TotalTime>0</TotalTime>
  <ScaleCrop>false</ScaleCrop>
  <LinksUpToDate>false</LinksUpToDate>
  <CharactersWithSpaces>1530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2022-08-12T09:31:00Z</dcterms:created>
  <dc:creator>HP</dc:creator>
  <cp:lastModifiedBy>HP</cp:lastModifiedBy>
  <dcterms:modified xsi:type="dcterms:W3CDTF">2022-08-12T09:32:59Z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323F1B5D28284749B04350EB2D552BB9</vt:lpwstr>
  </property>
</Properties>
</file>