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0D29" w:rsidRDefault="00E0653C">
      <w:pPr>
        <w:adjustRightInd w:val="0"/>
        <w:snapToGrid w:val="0"/>
        <w:spacing w:line="540" w:lineRule="exact"/>
        <w:jc w:val="center"/>
        <w:rPr>
          <w:rFonts w:ascii="宋体" w:eastAsia="宋体" w:hAnsi="宋体" w:cs="宋体"/>
          <w:b/>
          <w:bCs/>
          <w:sz w:val="44"/>
          <w:szCs w:val="44"/>
        </w:rPr>
      </w:pPr>
      <w:r>
        <w:rPr>
          <w:rFonts w:ascii="宋体" w:eastAsia="宋体" w:hAnsi="宋体" w:cs="宋体" w:hint="eastAsia"/>
          <w:b/>
          <w:bCs/>
          <w:sz w:val="44"/>
          <w:szCs w:val="44"/>
        </w:rPr>
        <w:t>梅州市建筑工程智慧监管技术支持单位名单（第</w:t>
      </w:r>
      <w:r>
        <w:rPr>
          <w:rFonts w:ascii="宋体" w:eastAsia="宋体" w:hAnsi="宋体" w:cs="宋体" w:hint="eastAsia"/>
          <w:b/>
          <w:bCs/>
          <w:sz w:val="44"/>
          <w:szCs w:val="44"/>
        </w:rPr>
        <w:t>四</w:t>
      </w:r>
      <w:r>
        <w:rPr>
          <w:rFonts w:ascii="宋体" w:eastAsia="宋体" w:hAnsi="宋体" w:cs="宋体" w:hint="eastAsia"/>
          <w:b/>
          <w:bCs/>
          <w:sz w:val="44"/>
          <w:szCs w:val="44"/>
        </w:rPr>
        <w:t>期）</w:t>
      </w:r>
    </w:p>
    <w:p w:rsidR="00A10D29" w:rsidRDefault="00A10D29">
      <w:pPr>
        <w:adjustRightInd w:val="0"/>
        <w:snapToGrid w:val="0"/>
        <w:spacing w:line="500" w:lineRule="atLeast"/>
        <w:rPr>
          <w:rFonts w:ascii="仿宋_GB2312" w:eastAsia="仿宋_GB2312" w:hAnsi="仿宋_GB2312" w:cs="仿宋_GB2312"/>
          <w:sz w:val="32"/>
          <w:szCs w:val="32"/>
        </w:rPr>
      </w:pPr>
    </w:p>
    <w:tbl>
      <w:tblPr>
        <w:tblW w:w="499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14"/>
        <w:gridCol w:w="2315"/>
        <w:gridCol w:w="5125"/>
        <w:gridCol w:w="1986"/>
        <w:gridCol w:w="2079"/>
        <w:gridCol w:w="1544"/>
      </w:tblGrid>
      <w:tr w:rsidR="00A10D29">
        <w:trPr>
          <w:trHeight w:val="695"/>
          <w:jc w:val="center"/>
        </w:trPr>
        <w:tc>
          <w:tcPr>
            <w:tcW w:w="393" w:type="pct"/>
            <w:shd w:val="clear" w:color="auto" w:fill="auto"/>
            <w:vAlign w:val="center"/>
          </w:tcPr>
          <w:p w:rsidR="00A10D29" w:rsidRDefault="00E0653C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序号</w:t>
            </w:r>
          </w:p>
        </w:tc>
        <w:tc>
          <w:tcPr>
            <w:tcW w:w="817" w:type="pct"/>
            <w:shd w:val="clear" w:color="auto" w:fill="auto"/>
            <w:vAlign w:val="center"/>
          </w:tcPr>
          <w:p w:rsidR="00A10D29" w:rsidRDefault="00E0653C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单位</w:t>
            </w:r>
          </w:p>
        </w:tc>
        <w:tc>
          <w:tcPr>
            <w:tcW w:w="1808" w:type="pct"/>
            <w:shd w:val="clear" w:color="auto" w:fill="auto"/>
            <w:vAlign w:val="center"/>
          </w:tcPr>
          <w:p w:rsidR="00A10D29" w:rsidRDefault="00E0653C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可从事建筑工地智慧监管</w:t>
            </w:r>
            <w:r>
              <w:rPr>
                <w:rFonts w:ascii="宋体" w:eastAsia="宋体" w:hAnsi="宋体" w:cs="宋体" w:hint="eastAsia"/>
                <w:sz w:val="24"/>
              </w:rPr>
              <w:t>V1.0</w:t>
            </w:r>
            <w:r>
              <w:rPr>
                <w:rFonts w:ascii="宋体" w:eastAsia="宋体" w:hAnsi="宋体" w:cs="宋体" w:hint="eastAsia"/>
                <w:sz w:val="24"/>
              </w:rPr>
              <w:t>业务内容</w:t>
            </w:r>
          </w:p>
        </w:tc>
        <w:tc>
          <w:tcPr>
            <w:tcW w:w="701" w:type="pct"/>
            <w:shd w:val="clear" w:color="auto" w:fill="auto"/>
            <w:vAlign w:val="center"/>
          </w:tcPr>
          <w:p w:rsidR="00A10D29" w:rsidRDefault="00E0653C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在</w:t>
            </w:r>
            <w:proofErr w:type="gramStart"/>
            <w:r>
              <w:rPr>
                <w:rFonts w:ascii="宋体" w:eastAsia="宋体" w:hAnsi="宋体" w:cs="宋体" w:hint="eastAsia"/>
                <w:sz w:val="24"/>
              </w:rPr>
              <w:t>梅服务</w:t>
            </w:r>
            <w:proofErr w:type="gramEnd"/>
            <w:r>
              <w:rPr>
                <w:rFonts w:ascii="宋体" w:eastAsia="宋体" w:hAnsi="宋体" w:cs="宋体" w:hint="eastAsia"/>
                <w:sz w:val="24"/>
              </w:rPr>
              <w:t>负责人</w:t>
            </w:r>
          </w:p>
        </w:tc>
        <w:tc>
          <w:tcPr>
            <w:tcW w:w="734" w:type="pct"/>
            <w:shd w:val="clear" w:color="auto" w:fill="auto"/>
            <w:vAlign w:val="center"/>
          </w:tcPr>
          <w:p w:rsidR="00A10D29" w:rsidRDefault="00E0653C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联系电话</w:t>
            </w:r>
          </w:p>
        </w:tc>
        <w:tc>
          <w:tcPr>
            <w:tcW w:w="545" w:type="pct"/>
            <w:vAlign w:val="center"/>
          </w:tcPr>
          <w:p w:rsidR="00A10D29" w:rsidRDefault="00E0653C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备注</w:t>
            </w:r>
          </w:p>
        </w:tc>
      </w:tr>
      <w:tr w:rsidR="00A10D29">
        <w:trPr>
          <w:trHeight w:val="725"/>
          <w:jc w:val="center"/>
        </w:trPr>
        <w:tc>
          <w:tcPr>
            <w:tcW w:w="393" w:type="pct"/>
            <w:shd w:val="clear" w:color="auto" w:fill="auto"/>
            <w:vAlign w:val="center"/>
          </w:tcPr>
          <w:p w:rsidR="00A10D29" w:rsidRDefault="00E0653C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1</w:t>
            </w:r>
          </w:p>
        </w:tc>
        <w:tc>
          <w:tcPr>
            <w:tcW w:w="817" w:type="pct"/>
            <w:shd w:val="clear" w:color="auto" w:fill="auto"/>
            <w:vAlign w:val="center"/>
          </w:tcPr>
          <w:p w:rsidR="00A10D29" w:rsidRDefault="00E0653C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程象科技（深圳）</w:t>
            </w:r>
          </w:p>
          <w:p w:rsidR="00A10D29" w:rsidRDefault="00E0653C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有限公司</w:t>
            </w:r>
          </w:p>
        </w:tc>
        <w:tc>
          <w:tcPr>
            <w:tcW w:w="1808" w:type="pct"/>
            <w:shd w:val="clear" w:color="auto" w:fill="auto"/>
            <w:vAlign w:val="center"/>
          </w:tcPr>
          <w:p w:rsidR="00A10D29" w:rsidRDefault="00E0653C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人员实名制系统、视频监控系统、环境扬尘监测系统、车辆出入口识别监控系统</w:t>
            </w:r>
          </w:p>
        </w:tc>
        <w:tc>
          <w:tcPr>
            <w:tcW w:w="701" w:type="pct"/>
            <w:shd w:val="clear" w:color="auto" w:fill="auto"/>
            <w:vAlign w:val="center"/>
          </w:tcPr>
          <w:p w:rsidR="00A10D29" w:rsidRDefault="00E0653C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proofErr w:type="gramStart"/>
            <w:r>
              <w:rPr>
                <w:rFonts w:ascii="宋体" w:eastAsia="宋体" w:hAnsi="宋体" w:cs="宋体" w:hint="eastAsia"/>
                <w:sz w:val="24"/>
              </w:rPr>
              <w:t>余</w:t>
            </w:r>
            <w:r>
              <w:rPr>
                <w:rFonts w:ascii="宋体" w:eastAsia="宋体" w:hAnsi="宋体" w:cs="宋体"/>
                <w:sz w:val="24"/>
              </w:rPr>
              <w:t>工</w:t>
            </w:r>
            <w:proofErr w:type="gramEnd"/>
          </w:p>
        </w:tc>
        <w:tc>
          <w:tcPr>
            <w:tcW w:w="734" w:type="pct"/>
            <w:shd w:val="clear" w:color="auto" w:fill="auto"/>
            <w:vAlign w:val="center"/>
          </w:tcPr>
          <w:p w:rsidR="00A10D29" w:rsidRDefault="00E0653C" w:rsidP="00E0653C">
            <w:pPr>
              <w:widowControl/>
              <w:spacing w:line="360" w:lineRule="exact"/>
              <w:ind w:firstLineChars="24" w:firstLine="58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13113861992</w:t>
            </w:r>
          </w:p>
        </w:tc>
        <w:tc>
          <w:tcPr>
            <w:tcW w:w="545" w:type="pct"/>
            <w:vAlign w:val="center"/>
          </w:tcPr>
          <w:p w:rsidR="00A10D29" w:rsidRDefault="00A10D29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A10D29">
        <w:trPr>
          <w:trHeight w:val="725"/>
          <w:jc w:val="center"/>
        </w:trPr>
        <w:tc>
          <w:tcPr>
            <w:tcW w:w="393" w:type="pct"/>
            <w:shd w:val="clear" w:color="auto" w:fill="auto"/>
            <w:vAlign w:val="center"/>
          </w:tcPr>
          <w:p w:rsidR="00A10D29" w:rsidRDefault="00E0653C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2</w:t>
            </w:r>
          </w:p>
        </w:tc>
        <w:tc>
          <w:tcPr>
            <w:tcW w:w="817" w:type="pct"/>
            <w:shd w:val="clear" w:color="auto" w:fill="auto"/>
            <w:vAlign w:val="center"/>
          </w:tcPr>
          <w:p w:rsidR="00A10D29" w:rsidRDefault="00E0653C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proofErr w:type="gramStart"/>
            <w:r>
              <w:rPr>
                <w:rFonts w:ascii="宋体" w:eastAsia="宋体" w:hAnsi="宋体" w:cs="宋体" w:hint="eastAsia"/>
                <w:sz w:val="24"/>
              </w:rPr>
              <w:t>梅州正悦安</w:t>
            </w:r>
            <w:proofErr w:type="gramEnd"/>
            <w:r>
              <w:rPr>
                <w:rFonts w:ascii="宋体" w:eastAsia="宋体" w:hAnsi="宋体" w:cs="宋体" w:hint="eastAsia"/>
                <w:sz w:val="24"/>
              </w:rPr>
              <w:t>防工程有限公司</w:t>
            </w:r>
          </w:p>
        </w:tc>
        <w:tc>
          <w:tcPr>
            <w:tcW w:w="1808" w:type="pct"/>
            <w:shd w:val="clear" w:color="auto" w:fill="auto"/>
            <w:vAlign w:val="center"/>
          </w:tcPr>
          <w:p w:rsidR="00A10D29" w:rsidRDefault="00E0653C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人员实名制系统、视频监控系统、环境扬尘监测系统、车辆出入口识别监控系统</w:t>
            </w:r>
          </w:p>
        </w:tc>
        <w:tc>
          <w:tcPr>
            <w:tcW w:w="701" w:type="pct"/>
            <w:shd w:val="clear" w:color="auto" w:fill="auto"/>
            <w:vAlign w:val="center"/>
          </w:tcPr>
          <w:p w:rsidR="00A10D29" w:rsidRDefault="00E0653C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周工</w:t>
            </w:r>
          </w:p>
        </w:tc>
        <w:tc>
          <w:tcPr>
            <w:tcW w:w="734" w:type="pct"/>
            <w:shd w:val="clear" w:color="auto" w:fill="auto"/>
            <w:vAlign w:val="center"/>
          </w:tcPr>
          <w:p w:rsidR="00A10D29" w:rsidRDefault="00E0653C" w:rsidP="00E0653C">
            <w:pPr>
              <w:widowControl/>
              <w:spacing w:line="360" w:lineRule="exact"/>
              <w:ind w:firstLineChars="24" w:firstLine="58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13570990125</w:t>
            </w:r>
          </w:p>
        </w:tc>
        <w:tc>
          <w:tcPr>
            <w:tcW w:w="545" w:type="pct"/>
            <w:vAlign w:val="center"/>
          </w:tcPr>
          <w:p w:rsidR="00A10D29" w:rsidRDefault="00A10D29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A10D29">
        <w:trPr>
          <w:trHeight w:val="725"/>
          <w:jc w:val="center"/>
        </w:trPr>
        <w:tc>
          <w:tcPr>
            <w:tcW w:w="393" w:type="pct"/>
            <w:shd w:val="clear" w:color="auto" w:fill="auto"/>
            <w:vAlign w:val="center"/>
          </w:tcPr>
          <w:p w:rsidR="00A10D29" w:rsidRDefault="00E0653C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3</w:t>
            </w:r>
          </w:p>
        </w:tc>
        <w:tc>
          <w:tcPr>
            <w:tcW w:w="817" w:type="pct"/>
            <w:shd w:val="clear" w:color="auto" w:fill="auto"/>
            <w:vAlign w:val="center"/>
          </w:tcPr>
          <w:p w:rsidR="00A10D29" w:rsidRDefault="00E0653C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E0653C">
              <w:rPr>
                <w:rFonts w:ascii="宋体" w:eastAsia="宋体" w:hAnsi="宋体" w:cs="宋体" w:hint="eastAsia"/>
                <w:sz w:val="24"/>
              </w:rPr>
              <w:t>梅州</w:t>
            </w:r>
            <w:proofErr w:type="gramStart"/>
            <w:r w:rsidRPr="00E0653C">
              <w:rPr>
                <w:rFonts w:ascii="宋体" w:eastAsia="宋体" w:hAnsi="宋体" w:cs="宋体" w:hint="eastAsia"/>
                <w:sz w:val="24"/>
              </w:rPr>
              <w:t>铭悦建筑</w:t>
            </w:r>
            <w:proofErr w:type="gramEnd"/>
            <w:r w:rsidRPr="00E0653C">
              <w:rPr>
                <w:rFonts w:ascii="宋体" w:eastAsia="宋体" w:hAnsi="宋体" w:cs="宋体" w:hint="eastAsia"/>
                <w:sz w:val="24"/>
              </w:rPr>
              <w:t>机械有限公司</w:t>
            </w:r>
          </w:p>
        </w:tc>
        <w:tc>
          <w:tcPr>
            <w:tcW w:w="1808" w:type="pct"/>
            <w:shd w:val="clear" w:color="auto" w:fill="auto"/>
            <w:vAlign w:val="center"/>
          </w:tcPr>
          <w:p w:rsidR="00A10D29" w:rsidRDefault="00E0653C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人员实名制系统、视频监控系统、环境扬尘监测系统、车辆出入口识别监控系统</w:t>
            </w:r>
            <w:r>
              <w:rPr>
                <w:rFonts w:ascii="宋体" w:eastAsia="宋体" w:hAnsi="宋体" w:cs="宋体" w:hint="eastAsia"/>
                <w:sz w:val="24"/>
              </w:rPr>
              <w:t>、升降机监测系统、塔吊监测系统</w:t>
            </w:r>
          </w:p>
        </w:tc>
        <w:tc>
          <w:tcPr>
            <w:tcW w:w="701" w:type="pct"/>
            <w:shd w:val="clear" w:color="auto" w:fill="auto"/>
            <w:vAlign w:val="center"/>
          </w:tcPr>
          <w:p w:rsidR="00A10D29" w:rsidRDefault="00E0653C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proofErr w:type="gramStart"/>
            <w:r>
              <w:rPr>
                <w:rFonts w:ascii="宋体" w:eastAsia="宋体" w:hAnsi="宋体" w:cs="宋体" w:hint="eastAsia"/>
                <w:sz w:val="24"/>
              </w:rPr>
              <w:t>熊工</w:t>
            </w:r>
            <w:proofErr w:type="gramEnd"/>
          </w:p>
        </w:tc>
        <w:tc>
          <w:tcPr>
            <w:tcW w:w="734" w:type="pct"/>
            <w:shd w:val="clear" w:color="auto" w:fill="auto"/>
            <w:vAlign w:val="center"/>
          </w:tcPr>
          <w:p w:rsidR="00A10D29" w:rsidRDefault="00E0653C" w:rsidP="00E0653C">
            <w:pPr>
              <w:widowControl/>
              <w:spacing w:line="360" w:lineRule="exact"/>
              <w:ind w:firstLineChars="24" w:firstLine="58"/>
              <w:jc w:val="center"/>
              <w:rPr>
                <w:rFonts w:ascii="宋体" w:eastAsia="宋体" w:hAnsi="宋体" w:cs="宋体"/>
                <w:sz w:val="24"/>
              </w:rPr>
            </w:pPr>
            <w:r w:rsidRPr="00E0653C">
              <w:rPr>
                <w:rFonts w:ascii="宋体" w:eastAsia="宋体" w:hAnsi="宋体" w:cs="宋体"/>
                <w:sz w:val="24"/>
              </w:rPr>
              <w:t>13430161008</w:t>
            </w:r>
            <w:bookmarkStart w:id="0" w:name="_GoBack"/>
            <w:bookmarkEnd w:id="0"/>
          </w:p>
        </w:tc>
        <w:tc>
          <w:tcPr>
            <w:tcW w:w="545" w:type="pct"/>
            <w:vAlign w:val="center"/>
          </w:tcPr>
          <w:p w:rsidR="00A10D29" w:rsidRDefault="00A10D29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</w:tbl>
    <w:p w:rsidR="00A10D29" w:rsidRDefault="00A10D29"/>
    <w:sectPr w:rsidR="00A10D2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I2N2YzM2EwYjE3YWRmYTk3ZjJiNWU4YWUzODJiMzQifQ=="/>
  </w:docVars>
  <w:rsids>
    <w:rsidRoot w:val="79093193"/>
    <w:rsid w:val="00233CC3"/>
    <w:rsid w:val="004F06D7"/>
    <w:rsid w:val="005001AE"/>
    <w:rsid w:val="00A10D29"/>
    <w:rsid w:val="00B23F1B"/>
    <w:rsid w:val="00E0653C"/>
    <w:rsid w:val="0EC1207C"/>
    <w:rsid w:val="0F7D6B84"/>
    <w:rsid w:val="24472D92"/>
    <w:rsid w:val="2D577574"/>
    <w:rsid w:val="2EFA4321"/>
    <w:rsid w:val="3965755B"/>
    <w:rsid w:val="62AB4783"/>
    <w:rsid w:val="6FDB2297"/>
    <w:rsid w:val="744864C0"/>
    <w:rsid w:val="79093193"/>
    <w:rsid w:val="7DF84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225</Words>
  <Characters>65</Characters>
  <Application>Microsoft Office Word</Application>
  <DocSecurity>0</DocSecurity>
  <Lines>1</Lines>
  <Paragraphs>1</Paragraphs>
  <ScaleCrop>false</ScaleCrop>
  <Company/>
  <LinksUpToDate>false</LinksUpToDate>
  <CharactersWithSpaces>289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沉淀人生的步伐（修）</dc:creator>
  <cp:lastModifiedBy>NTKO</cp:lastModifiedBy>
  <cp:revision>4</cp:revision>
  <cp:lastPrinted>2022-11-25T08:19:00Z</cp:lastPrinted>
  <dcterms:created xsi:type="dcterms:W3CDTF">2021-07-12T01:19:00Z</dcterms:created>
  <dcterms:modified xsi:type="dcterms:W3CDTF">2022-12-09T06:45:00Z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BB10C3F3B881461DA9A8DB7B93B726ED</vt:lpwstr>
  </property>
</Properties>
</file>