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3F6A" w:rsidRDefault="00BC06C6">
      <w:pPr>
        <w:overflowPunct w:val="0"/>
        <w:spacing w:line="640" w:lineRule="exact"/>
        <w:jc w:val="center"/>
        <w:rPr>
          <w:rFonts w:eastAsia="方正小标宋简体"/>
          <w:sz w:val="44"/>
          <w:szCs w:val="44"/>
        </w:rPr>
      </w:pPr>
      <w:r>
        <w:rPr>
          <w:rFonts w:eastAsia="方正小标宋简体"/>
          <w:sz w:val="44"/>
          <w:szCs w:val="44"/>
        </w:rPr>
        <w:t>梅州市企业用户电水气业务联办</w:t>
      </w:r>
      <w:r>
        <w:rPr>
          <w:rFonts w:eastAsia="方正小标宋简体" w:hint="eastAsia"/>
          <w:sz w:val="44"/>
          <w:szCs w:val="44"/>
        </w:rPr>
        <w:t>工作方案</w:t>
      </w:r>
    </w:p>
    <w:p w:rsidR="00C23F6A" w:rsidRDefault="00BC06C6">
      <w:pPr>
        <w:pStyle w:val="2"/>
        <w:overflowPunct w:val="0"/>
        <w:spacing w:line="640" w:lineRule="exact"/>
        <w:ind w:firstLineChars="0" w:firstLine="0"/>
        <w:jc w:val="center"/>
        <w:rPr>
          <w:rFonts w:ascii="文星仿宋" w:eastAsia="文星仿宋" w:hAnsi="文星仿宋" w:cs="文星仿宋"/>
          <w:szCs w:val="32"/>
        </w:rPr>
      </w:pPr>
      <w:r>
        <w:rPr>
          <w:rFonts w:ascii="文星仿宋" w:eastAsia="文星仿宋" w:hAnsi="文星仿宋" w:cs="文星仿宋" w:hint="eastAsia"/>
          <w:szCs w:val="32"/>
        </w:rPr>
        <w:t>（</w:t>
      </w:r>
      <w:r>
        <w:rPr>
          <w:rFonts w:ascii="文星仿宋" w:eastAsia="文星仿宋" w:hAnsi="文星仿宋" w:cs="文星仿宋" w:hint="eastAsia"/>
          <w:szCs w:val="32"/>
        </w:rPr>
        <w:t>征求意见稿</w:t>
      </w:r>
      <w:r>
        <w:rPr>
          <w:rFonts w:ascii="文星仿宋" w:eastAsia="文星仿宋" w:hAnsi="文星仿宋" w:cs="文星仿宋" w:hint="eastAsia"/>
          <w:szCs w:val="32"/>
        </w:rPr>
        <w:t>）</w:t>
      </w:r>
    </w:p>
    <w:p w:rsidR="00C23F6A" w:rsidRDefault="00C23F6A">
      <w:pPr>
        <w:overflowPunct w:val="0"/>
        <w:spacing w:line="640" w:lineRule="exact"/>
        <w:jc w:val="center"/>
        <w:rPr>
          <w:rFonts w:eastAsia="方正小标宋简体"/>
          <w:sz w:val="44"/>
          <w:szCs w:val="44"/>
        </w:rPr>
      </w:pPr>
    </w:p>
    <w:p w:rsidR="00C23F6A" w:rsidRDefault="00BC06C6">
      <w:pPr>
        <w:pStyle w:val="2"/>
        <w:overflowPunct w:val="0"/>
        <w:spacing w:line="580" w:lineRule="exact"/>
        <w:ind w:firstLine="640"/>
        <w:rPr>
          <w:rFonts w:eastAsia="文星仿宋"/>
          <w:szCs w:val="32"/>
        </w:rPr>
      </w:pPr>
      <w:r>
        <w:rPr>
          <w:rFonts w:eastAsia="文星仿宋"/>
          <w:szCs w:val="32"/>
        </w:rPr>
        <w:t>为进一步优化营商环境，持续提升企业</w:t>
      </w:r>
      <w:r>
        <w:rPr>
          <w:rFonts w:eastAsia="文星仿宋" w:hint="eastAsia"/>
          <w:szCs w:val="32"/>
        </w:rPr>
        <w:t>用户</w:t>
      </w:r>
      <w:r>
        <w:rPr>
          <w:rFonts w:eastAsia="文星仿宋"/>
          <w:szCs w:val="32"/>
        </w:rPr>
        <w:t>用电、用水、燃气报装的便利性、满意度和获得感，根据</w:t>
      </w:r>
      <w:r>
        <w:rPr>
          <w:rFonts w:eastAsia="文星仿宋"/>
          <w:szCs w:val="32"/>
        </w:rPr>
        <w:t>2022</w:t>
      </w:r>
      <w:r>
        <w:rPr>
          <w:rFonts w:eastAsia="文星仿宋"/>
          <w:szCs w:val="32"/>
        </w:rPr>
        <w:t>年《梅州市深化</w:t>
      </w:r>
      <w:r>
        <w:rPr>
          <w:rFonts w:eastAsia="文星仿宋" w:hint="eastAsia"/>
          <w:szCs w:val="32"/>
        </w:rPr>
        <w:t>“</w:t>
      </w:r>
      <w:r>
        <w:rPr>
          <w:rFonts w:eastAsia="文星仿宋"/>
          <w:szCs w:val="32"/>
        </w:rPr>
        <w:t>放管服</w:t>
      </w:r>
      <w:r>
        <w:rPr>
          <w:rFonts w:eastAsia="文星仿宋" w:hint="eastAsia"/>
          <w:szCs w:val="32"/>
        </w:rPr>
        <w:t>”</w:t>
      </w:r>
      <w:r>
        <w:rPr>
          <w:rFonts w:eastAsia="文星仿宋"/>
          <w:szCs w:val="32"/>
        </w:rPr>
        <w:t>改革全面优化营商环境工作实施方案》、《广东省发展改革委关于印发</w:t>
      </w:r>
      <w:r>
        <w:rPr>
          <w:rFonts w:eastAsia="文星仿宋"/>
          <w:szCs w:val="32"/>
        </w:rPr>
        <w:t>&lt;2022</w:t>
      </w:r>
      <w:r>
        <w:rPr>
          <w:rFonts w:eastAsia="文星仿宋"/>
          <w:szCs w:val="32"/>
        </w:rPr>
        <w:t>年广东省营商环境评价报告</w:t>
      </w:r>
      <w:r>
        <w:rPr>
          <w:rFonts w:eastAsia="文星仿宋"/>
          <w:szCs w:val="32"/>
        </w:rPr>
        <w:t>&gt;</w:t>
      </w:r>
      <w:r>
        <w:rPr>
          <w:rFonts w:eastAsia="文星仿宋"/>
          <w:szCs w:val="32"/>
        </w:rPr>
        <w:t>的通知》等有关要求，结合梅州实际，制定本</w:t>
      </w:r>
      <w:r>
        <w:rPr>
          <w:rFonts w:eastAsia="文星仿宋" w:hint="eastAsia"/>
          <w:szCs w:val="32"/>
        </w:rPr>
        <w:t>方案</w:t>
      </w:r>
      <w:r>
        <w:rPr>
          <w:rFonts w:eastAsia="文星仿宋"/>
          <w:szCs w:val="32"/>
        </w:rPr>
        <w:t>。</w:t>
      </w:r>
    </w:p>
    <w:p w:rsidR="00C23F6A" w:rsidRDefault="00BC06C6">
      <w:pPr>
        <w:pStyle w:val="2"/>
        <w:overflowPunct w:val="0"/>
        <w:spacing w:line="580" w:lineRule="exact"/>
        <w:ind w:firstLine="640"/>
        <w:rPr>
          <w:rFonts w:eastAsia="文星黑体"/>
          <w:szCs w:val="32"/>
        </w:rPr>
      </w:pPr>
      <w:r>
        <w:rPr>
          <w:rFonts w:eastAsia="文星黑体"/>
          <w:szCs w:val="32"/>
        </w:rPr>
        <w:t>一、适用范围</w:t>
      </w:r>
    </w:p>
    <w:p w:rsidR="00C23F6A" w:rsidRDefault="00BC06C6">
      <w:pPr>
        <w:pStyle w:val="2"/>
        <w:overflowPunct w:val="0"/>
        <w:spacing w:line="580" w:lineRule="exact"/>
        <w:ind w:firstLine="640"/>
        <w:rPr>
          <w:rFonts w:eastAsia="文星仿宋"/>
          <w:szCs w:val="32"/>
        </w:rPr>
      </w:pPr>
      <w:r>
        <w:rPr>
          <w:rFonts w:eastAsia="文星仿宋"/>
          <w:szCs w:val="32"/>
        </w:rPr>
        <w:t>本</w:t>
      </w:r>
      <w:r>
        <w:rPr>
          <w:rFonts w:eastAsia="文星仿宋" w:hint="eastAsia"/>
          <w:szCs w:val="32"/>
        </w:rPr>
        <w:t>方案</w:t>
      </w:r>
      <w:r>
        <w:rPr>
          <w:rFonts w:eastAsia="文星仿宋"/>
          <w:szCs w:val="32"/>
        </w:rPr>
        <w:t>适用于全市新（扩、改）建企业用户的用电</w:t>
      </w:r>
      <w:r>
        <w:rPr>
          <w:rFonts w:eastAsia="文星仿宋" w:hint="eastAsia"/>
          <w:szCs w:val="32"/>
        </w:rPr>
        <w:t>（</w:t>
      </w:r>
      <w:r>
        <w:rPr>
          <w:rFonts w:eastAsia="文星仿宋"/>
          <w:szCs w:val="32"/>
        </w:rPr>
        <w:t>10</w:t>
      </w:r>
      <w:r>
        <w:rPr>
          <w:rFonts w:eastAsia="文星仿宋"/>
          <w:szCs w:val="32"/>
        </w:rPr>
        <w:t>千伏及以下电压等级</w:t>
      </w:r>
      <w:r>
        <w:rPr>
          <w:rFonts w:eastAsia="文星仿宋" w:hint="eastAsia"/>
          <w:szCs w:val="32"/>
        </w:rPr>
        <w:t>）</w:t>
      </w:r>
      <w:r>
        <w:rPr>
          <w:rFonts w:eastAsia="文星仿宋"/>
          <w:szCs w:val="32"/>
        </w:rPr>
        <w:t>、用水、燃气协同报装</w:t>
      </w:r>
      <w:r>
        <w:rPr>
          <w:rFonts w:eastAsia="文星仿宋" w:hint="eastAsia"/>
          <w:szCs w:val="32"/>
        </w:rPr>
        <w:t>、过户等</w:t>
      </w:r>
      <w:r>
        <w:rPr>
          <w:rFonts w:eastAsia="文星仿宋"/>
          <w:szCs w:val="32"/>
        </w:rPr>
        <w:t>工作。</w:t>
      </w:r>
    </w:p>
    <w:p w:rsidR="00C23F6A" w:rsidRDefault="00BC06C6">
      <w:pPr>
        <w:pStyle w:val="2"/>
        <w:overflowPunct w:val="0"/>
        <w:spacing w:line="580" w:lineRule="exact"/>
        <w:ind w:firstLine="640"/>
        <w:rPr>
          <w:rFonts w:eastAsia="文星黑体"/>
          <w:szCs w:val="32"/>
        </w:rPr>
      </w:pPr>
      <w:r>
        <w:rPr>
          <w:rFonts w:eastAsia="文星黑体"/>
          <w:szCs w:val="32"/>
        </w:rPr>
        <w:t>二、工作目标</w:t>
      </w:r>
    </w:p>
    <w:p w:rsidR="00C23F6A" w:rsidRDefault="00BC06C6">
      <w:pPr>
        <w:pStyle w:val="2"/>
        <w:overflowPunct w:val="0"/>
        <w:spacing w:line="580" w:lineRule="exact"/>
        <w:ind w:firstLine="640"/>
        <w:rPr>
          <w:rFonts w:eastAsia="文星仿宋"/>
          <w:szCs w:val="32"/>
        </w:rPr>
      </w:pPr>
      <w:r>
        <w:rPr>
          <w:rFonts w:eastAsia="文星仿宋"/>
          <w:szCs w:val="32"/>
        </w:rPr>
        <w:t>在保证安全、注重实效的前提下，按照</w:t>
      </w:r>
      <w:r>
        <w:rPr>
          <w:rFonts w:eastAsia="文星仿宋" w:hint="eastAsia"/>
          <w:szCs w:val="32"/>
        </w:rPr>
        <w:t>“</w:t>
      </w:r>
      <w:r>
        <w:rPr>
          <w:rFonts w:eastAsia="文星仿宋"/>
          <w:szCs w:val="32"/>
        </w:rPr>
        <w:t>能并则并、能简则简、能优则优</w:t>
      </w:r>
      <w:r>
        <w:rPr>
          <w:rFonts w:eastAsia="文星仿宋" w:hint="eastAsia"/>
          <w:szCs w:val="32"/>
        </w:rPr>
        <w:t>”</w:t>
      </w:r>
      <w:r>
        <w:rPr>
          <w:rFonts w:eastAsia="文星仿宋"/>
          <w:szCs w:val="32"/>
        </w:rPr>
        <w:t>的原则，突破</w:t>
      </w:r>
      <w:r>
        <w:rPr>
          <w:rFonts w:eastAsia="文星仿宋" w:hint="eastAsia"/>
          <w:szCs w:val="32"/>
        </w:rPr>
        <w:t>企业</w:t>
      </w:r>
      <w:r>
        <w:rPr>
          <w:rFonts w:eastAsia="文星仿宋"/>
          <w:szCs w:val="32"/>
        </w:rPr>
        <w:t>用户在办理用电、用水、燃气报装业务中各自独立的运作模式，推进协同办理，实现减环节、减时间、减材料，进一步提高用户电水气报装接入效率。</w:t>
      </w:r>
    </w:p>
    <w:p w:rsidR="00C23F6A" w:rsidRDefault="00BC06C6">
      <w:pPr>
        <w:pStyle w:val="2"/>
        <w:overflowPunct w:val="0"/>
        <w:spacing w:line="580" w:lineRule="exact"/>
        <w:ind w:firstLine="640"/>
        <w:rPr>
          <w:rFonts w:eastAsia="文星黑体"/>
          <w:szCs w:val="32"/>
        </w:rPr>
      </w:pPr>
      <w:r>
        <w:rPr>
          <w:rFonts w:eastAsia="文星黑体"/>
          <w:szCs w:val="32"/>
        </w:rPr>
        <w:t>三、联办事项</w:t>
      </w:r>
    </w:p>
    <w:p w:rsidR="00C23F6A" w:rsidRDefault="00BC06C6">
      <w:pPr>
        <w:pStyle w:val="2"/>
        <w:overflowPunct w:val="0"/>
        <w:spacing w:line="580" w:lineRule="exact"/>
        <w:ind w:firstLine="640"/>
        <w:rPr>
          <w:szCs w:val="32"/>
        </w:rPr>
      </w:pPr>
      <w:r>
        <w:rPr>
          <w:rFonts w:eastAsia="文星楷体"/>
          <w:szCs w:val="32"/>
        </w:rPr>
        <w:t>（一）精简申请</w:t>
      </w:r>
      <w:r>
        <w:rPr>
          <w:rFonts w:eastAsia="文星楷体"/>
          <w:szCs w:val="32"/>
        </w:rPr>
        <w:t xml:space="preserve"> </w:t>
      </w:r>
    </w:p>
    <w:p w:rsidR="00C23F6A" w:rsidRDefault="00BC06C6">
      <w:pPr>
        <w:pStyle w:val="2"/>
        <w:overflowPunct w:val="0"/>
        <w:spacing w:line="580" w:lineRule="exact"/>
        <w:ind w:firstLine="640"/>
        <w:rPr>
          <w:rFonts w:eastAsia="文星仿宋"/>
          <w:szCs w:val="32"/>
        </w:rPr>
      </w:pPr>
      <w:r>
        <w:rPr>
          <w:rFonts w:eastAsia="文星仿宋"/>
          <w:szCs w:val="32"/>
        </w:rPr>
        <w:t>1.</w:t>
      </w:r>
      <w:r>
        <w:rPr>
          <w:rFonts w:eastAsia="文星仿宋"/>
          <w:szCs w:val="32"/>
        </w:rPr>
        <w:t>整合申请表。将供电、供水、燃气各自的申请表，统一整合为《梅州市</w:t>
      </w:r>
      <w:r>
        <w:rPr>
          <w:rFonts w:eastAsia="文星仿宋" w:hint="eastAsia"/>
          <w:szCs w:val="32"/>
        </w:rPr>
        <w:t>企业</w:t>
      </w:r>
      <w:r>
        <w:rPr>
          <w:rFonts w:eastAsia="文星仿宋"/>
          <w:szCs w:val="32"/>
        </w:rPr>
        <w:t>用户电水气协同报装申请表》</w:t>
      </w:r>
      <w:r>
        <w:rPr>
          <w:rFonts w:eastAsia="文星仿宋" w:hint="eastAsia"/>
          <w:szCs w:val="32"/>
        </w:rPr>
        <w:t>（</w:t>
      </w:r>
      <w:r>
        <w:rPr>
          <w:rFonts w:eastAsia="文星仿宋"/>
          <w:szCs w:val="32"/>
        </w:rPr>
        <w:t>见附件</w:t>
      </w:r>
      <w:r>
        <w:rPr>
          <w:rFonts w:eastAsia="文星仿宋"/>
          <w:szCs w:val="32"/>
        </w:rPr>
        <w:t>1</w:t>
      </w:r>
      <w:r>
        <w:rPr>
          <w:rFonts w:eastAsia="文星仿宋" w:hint="eastAsia"/>
          <w:szCs w:val="32"/>
        </w:rPr>
        <w:t>）、《梅州市用户电水气联合过户办理申请》（</w:t>
      </w:r>
      <w:r>
        <w:rPr>
          <w:rFonts w:eastAsia="文星仿宋"/>
          <w:szCs w:val="32"/>
        </w:rPr>
        <w:t>见附件</w:t>
      </w:r>
      <w:r>
        <w:rPr>
          <w:rFonts w:eastAsia="文星仿宋" w:hint="eastAsia"/>
          <w:szCs w:val="32"/>
        </w:rPr>
        <w:t>2</w:t>
      </w:r>
      <w:r>
        <w:rPr>
          <w:rFonts w:eastAsia="文星仿宋" w:hint="eastAsia"/>
          <w:szCs w:val="32"/>
        </w:rPr>
        <w:t>）</w:t>
      </w:r>
      <w:r>
        <w:rPr>
          <w:rFonts w:eastAsia="文星仿宋"/>
          <w:szCs w:val="32"/>
        </w:rPr>
        <w:t>。</w:t>
      </w:r>
      <w:r>
        <w:rPr>
          <w:rFonts w:eastAsia="文星仿宋" w:hint="eastAsia"/>
          <w:szCs w:val="32"/>
        </w:rPr>
        <w:t>企业用户</w:t>
      </w:r>
      <w:r>
        <w:rPr>
          <w:rFonts w:eastAsia="文星仿宋"/>
          <w:szCs w:val="32"/>
        </w:rPr>
        <w:t>可根据实际需要，自行组合需协同办理的电水气事</w:t>
      </w:r>
      <w:r>
        <w:rPr>
          <w:rFonts w:eastAsia="文星仿宋"/>
          <w:szCs w:val="32"/>
        </w:rPr>
        <w:lastRenderedPageBreak/>
        <w:t>项。（责任单位：梅州供电局、各供水、燃气企业）</w:t>
      </w:r>
    </w:p>
    <w:p w:rsidR="00C23F6A" w:rsidRDefault="00BC06C6">
      <w:pPr>
        <w:pStyle w:val="2"/>
        <w:overflowPunct w:val="0"/>
        <w:spacing w:line="580" w:lineRule="exact"/>
        <w:ind w:firstLine="640"/>
        <w:rPr>
          <w:rFonts w:eastAsia="文星仿宋"/>
          <w:szCs w:val="32"/>
        </w:rPr>
      </w:pPr>
      <w:r>
        <w:rPr>
          <w:rFonts w:eastAsia="文星仿宋"/>
          <w:szCs w:val="32"/>
        </w:rPr>
        <w:t>2.</w:t>
      </w:r>
      <w:r>
        <w:rPr>
          <w:rFonts w:eastAsia="文星仿宋"/>
          <w:szCs w:val="32"/>
        </w:rPr>
        <w:t>简化报装材料。推动实现梅州市工程建设</w:t>
      </w:r>
      <w:r>
        <w:rPr>
          <w:rFonts w:eastAsia="文星仿宋"/>
          <w:szCs w:val="32"/>
        </w:rPr>
        <w:t>项目审批管理系统一次性提交申请材料，平台接收申请并推送至供电、供水和燃气企业。依托</w:t>
      </w:r>
      <w:r>
        <w:rPr>
          <w:rFonts w:eastAsia="文星仿宋" w:hint="eastAsia"/>
          <w:szCs w:val="32"/>
        </w:rPr>
        <w:t>广东省数据资源“一网共享”平台</w:t>
      </w:r>
      <w:r>
        <w:rPr>
          <w:rFonts w:eastAsia="文星仿宋"/>
          <w:szCs w:val="32"/>
        </w:rPr>
        <w:t>实现电子证照、数据共享，经过用户确认授权后，</w:t>
      </w:r>
      <w:r>
        <w:rPr>
          <w:rFonts w:eastAsia="文星仿宋" w:hint="eastAsia"/>
          <w:szCs w:val="32"/>
        </w:rPr>
        <w:t>各公共服务企业</w:t>
      </w:r>
      <w:r>
        <w:rPr>
          <w:rFonts w:eastAsia="文星仿宋"/>
          <w:szCs w:val="32"/>
        </w:rPr>
        <w:t>即可在线获取身份证、营业执照等电子证照，不需用户另行提交。各公共服务企业通过容缺办等方式直接受理业务报装。（责任单位：市住房和城乡建设局、发展和改革局、政务服务数据管理局，梅州供电局、各供水、燃气企业）</w:t>
      </w:r>
    </w:p>
    <w:p w:rsidR="00C23F6A" w:rsidRDefault="00BC06C6">
      <w:pPr>
        <w:pStyle w:val="2"/>
        <w:overflowPunct w:val="0"/>
        <w:spacing w:line="580" w:lineRule="exact"/>
        <w:ind w:firstLine="640"/>
        <w:rPr>
          <w:rFonts w:eastAsia="文星楷体"/>
          <w:szCs w:val="32"/>
        </w:rPr>
      </w:pPr>
      <w:r>
        <w:rPr>
          <w:rFonts w:eastAsia="文星楷体"/>
          <w:szCs w:val="32"/>
        </w:rPr>
        <w:t>（二）一窗受理</w:t>
      </w:r>
      <w:r>
        <w:rPr>
          <w:rFonts w:eastAsia="文星楷体"/>
          <w:szCs w:val="32"/>
        </w:rPr>
        <w:t xml:space="preserve">  </w:t>
      </w:r>
    </w:p>
    <w:p w:rsidR="00C23F6A" w:rsidRDefault="00BC06C6">
      <w:pPr>
        <w:pStyle w:val="2"/>
        <w:overflowPunct w:val="0"/>
        <w:spacing w:line="580" w:lineRule="exact"/>
        <w:ind w:firstLine="640"/>
        <w:rPr>
          <w:rFonts w:eastAsia="文星仿宋"/>
          <w:szCs w:val="32"/>
        </w:rPr>
      </w:pPr>
      <w:r>
        <w:rPr>
          <w:rFonts w:eastAsia="文星仿宋"/>
          <w:szCs w:val="32"/>
        </w:rPr>
        <w:t>1.</w:t>
      </w:r>
      <w:r>
        <w:rPr>
          <w:rFonts w:eastAsia="文星仿宋"/>
          <w:szCs w:val="32"/>
        </w:rPr>
        <w:t>整合多头受理的运作模式。</w:t>
      </w:r>
    </w:p>
    <w:p w:rsidR="00C23F6A" w:rsidRDefault="00BC06C6">
      <w:pPr>
        <w:pStyle w:val="2"/>
        <w:overflowPunct w:val="0"/>
        <w:spacing w:line="580" w:lineRule="exact"/>
        <w:ind w:firstLine="640"/>
        <w:rPr>
          <w:rFonts w:eastAsia="文星仿宋"/>
          <w:szCs w:val="32"/>
        </w:rPr>
      </w:pPr>
      <w:r>
        <w:rPr>
          <w:rFonts w:eastAsia="文星仿宋"/>
          <w:szCs w:val="32"/>
        </w:rPr>
        <w:t>线下渠道</w:t>
      </w:r>
      <w:r>
        <w:rPr>
          <w:rFonts w:eastAsia="文星仿宋" w:hint="eastAsia"/>
          <w:szCs w:val="32"/>
        </w:rPr>
        <w:t>：</w:t>
      </w:r>
      <w:r>
        <w:rPr>
          <w:rFonts w:eastAsia="文星仿宋" w:hint="eastAsia"/>
          <w:b/>
          <w:bCs/>
          <w:szCs w:val="32"/>
        </w:rPr>
        <w:t>一是</w:t>
      </w:r>
      <w:r>
        <w:rPr>
          <w:rFonts w:eastAsia="文星仿宋" w:hint="eastAsia"/>
          <w:szCs w:val="32"/>
        </w:rPr>
        <w:t>在市政务服务</w:t>
      </w:r>
      <w:r>
        <w:rPr>
          <w:rFonts w:eastAsia="文星仿宋"/>
          <w:szCs w:val="32"/>
        </w:rPr>
        <w:t>中心</w:t>
      </w:r>
      <w:r>
        <w:rPr>
          <w:rFonts w:eastAsia="文星仿宋" w:hint="eastAsia"/>
          <w:szCs w:val="32"/>
        </w:rPr>
        <w:t>设置</w:t>
      </w:r>
      <w:r>
        <w:rPr>
          <w:rFonts w:eastAsia="文星仿宋" w:hint="eastAsia"/>
          <w:szCs w:val="32"/>
        </w:rPr>
        <w:t>“</w:t>
      </w:r>
      <w:r>
        <w:rPr>
          <w:rFonts w:eastAsia="文星仿宋"/>
          <w:szCs w:val="32"/>
        </w:rPr>
        <w:t>电水气</w:t>
      </w:r>
      <w:r>
        <w:rPr>
          <w:rFonts w:eastAsia="文星仿宋" w:hint="eastAsia"/>
          <w:szCs w:val="32"/>
        </w:rPr>
        <w:t>业务</w:t>
      </w:r>
      <w:r>
        <w:rPr>
          <w:rFonts w:eastAsia="文星仿宋"/>
          <w:szCs w:val="32"/>
        </w:rPr>
        <w:t>窗口</w:t>
      </w:r>
      <w:r>
        <w:rPr>
          <w:rFonts w:eastAsia="文星仿宋" w:hint="eastAsia"/>
          <w:szCs w:val="32"/>
        </w:rPr>
        <w:t>”</w:t>
      </w:r>
      <w:r>
        <w:rPr>
          <w:rFonts w:eastAsia="文星仿宋"/>
          <w:szCs w:val="32"/>
        </w:rPr>
        <w:t>，</w:t>
      </w:r>
      <w:r>
        <w:rPr>
          <w:rFonts w:ascii="仿宋_GB2312" w:hAnsi="仿宋_GB2312" w:cs="仿宋_GB2312" w:hint="eastAsia"/>
          <w:szCs w:val="32"/>
        </w:rPr>
        <w:t>办事人可</w:t>
      </w:r>
      <w:r>
        <w:rPr>
          <w:rFonts w:eastAsia="文星仿宋"/>
          <w:szCs w:val="32"/>
        </w:rPr>
        <w:t>自行</w:t>
      </w:r>
      <w:r>
        <w:rPr>
          <w:rFonts w:eastAsia="文星仿宋" w:hint="eastAsia"/>
          <w:szCs w:val="32"/>
        </w:rPr>
        <w:t>选择</w:t>
      </w:r>
      <w:r>
        <w:rPr>
          <w:rFonts w:eastAsia="文星仿宋"/>
          <w:szCs w:val="32"/>
        </w:rPr>
        <w:t>需</w:t>
      </w:r>
      <w:r>
        <w:rPr>
          <w:rFonts w:eastAsia="文星仿宋" w:hint="eastAsia"/>
          <w:szCs w:val="32"/>
        </w:rPr>
        <w:t>单独或并联</w:t>
      </w:r>
      <w:r>
        <w:rPr>
          <w:rFonts w:eastAsia="文星仿宋"/>
          <w:szCs w:val="32"/>
        </w:rPr>
        <w:t>办理的电水气</w:t>
      </w:r>
      <w:r>
        <w:rPr>
          <w:rFonts w:eastAsia="文星仿宋" w:hint="eastAsia"/>
          <w:szCs w:val="32"/>
        </w:rPr>
        <w:t>报装</w:t>
      </w:r>
      <w:r>
        <w:rPr>
          <w:rFonts w:eastAsia="文星仿宋"/>
          <w:szCs w:val="32"/>
        </w:rPr>
        <w:t>事项</w:t>
      </w:r>
      <w:r>
        <w:rPr>
          <w:rFonts w:eastAsia="文星仿宋" w:hint="eastAsia"/>
          <w:szCs w:val="32"/>
        </w:rPr>
        <w:t>，有条件的中心可探索综合窗口受理模式</w:t>
      </w:r>
      <w:r>
        <w:rPr>
          <w:rFonts w:eastAsia="文星仿宋"/>
          <w:szCs w:val="32"/>
        </w:rPr>
        <w:t>。（责任单位：市政务服务数据管理局，梅州供电局、各供水、燃气企业）</w:t>
      </w:r>
      <w:r>
        <w:rPr>
          <w:rFonts w:ascii="仿宋_GB2312" w:hAnsi="仿宋_GB2312" w:cs="仿宋_GB2312" w:hint="eastAsia"/>
          <w:b/>
          <w:bCs/>
          <w:szCs w:val="32"/>
        </w:rPr>
        <w:t>二是</w:t>
      </w:r>
      <w:r>
        <w:rPr>
          <w:rFonts w:eastAsia="文星仿宋"/>
          <w:szCs w:val="32"/>
        </w:rPr>
        <w:t>在县（市、区）供电供水燃气营业厅设立电水气联办智能平板终端</w:t>
      </w:r>
      <w:r>
        <w:rPr>
          <w:rFonts w:eastAsia="文星仿宋" w:hint="eastAsia"/>
          <w:szCs w:val="32"/>
        </w:rPr>
        <w:t>等方式</w:t>
      </w:r>
      <w:r>
        <w:rPr>
          <w:rFonts w:eastAsia="文星仿宋"/>
          <w:szCs w:val="32"/>
        </w:rPr>
        <w:t>，实现电水气一窗受理。推进报装、维修、过户、查询、充值缴费等业务</w:t>
      </w:r>
      <w:r>
        <w:rPr>
          <w:rFonts w:eastAsia="文星仿宋" w:hint="eastAsia"/>
          <w:szCs w:val="32"/>
        </w:rPr>
        <w:t>“</w:t>
      </w:r>
      <w:r>
        <w:rPr>
          <w:rFonts w:eastAsia="文星仿宋"/>
          <w:szCs w:val="32"/>
        </w:rPr>
        <w:t>一次申报、一窗受理、全程网办、一站办结</w:t>
      </w:r>
      <w:r>
        <w:rPr>
          <w:rFonts w:eastAsia="文星仿宋" w:hint="eastAsia"/>
          <w:szCs w:val="32"/>
        </w:rPr>
        <w:t>”</w:t>
      </w:r>
      <w:r>
        <w:rPr>
          <w:rFonts w:eastAsia="文星仿宋"/>
          <w:szCs w:val="32"/>
        </w:rPr>
        <w:t>。</w:t>
      </w:r>
      <w:r>
        <w:rPr>
          <w:rFonts w:eastAsia="文星仿宋" w:hint="eastAsia"/>
          <w:szCs w:val="32"/>
        </w:rPr>
        <w:t>（</w:t>
      </w:r>
      <w:r>
        <w:rPr>
          <w:rFonts w:eastAsia="文星仿宋"/>
          <w:szCs w:val="32"/>
        </w:rPr>
        <w:t>责任单位：梅州供电局、各供水、燃气企业</w:t>
      </w:r>
      <w:r>
        <w:rPr>
          <w:rFonts w:eastAsia="文星仿宋" w:hint="eastAsia"/>
          <w:szCs w:val="32"/>
        </w:rPr>
        <w:t>）</w:t>
      </w:r>
    </w:p>
    <w:p w:rsidR="00C23F6A" w:rsidRDefault="00BC06C6">
      <w:pPr>
        <w:pStyle w:val="2"/>
        <w:overflowPunct w:val="0"/>
        <w:spacing w:line="580" w:lineRule="exact"/>
        <w:ind w:firstLine="640"/>
        <w:rPr>
          <w:rFonts w:eastAsia="文星仿宋"/>
          <w:szCs w:val="32"/>
        </w:rPr>
      </w:pPr>
      <w:r>
        <w:rPr>
          <w:rFonts w:eastAsia="文星仿宋"/>
          <w:szCs w:val="32"/>
        </w:rPr>
        <w:t>线上渠道</w:t>
      </w:r>
      <w:r>
        <w:rPr>
          <w:rFonts w:eastAsia="文星仿宋" w:hint="eastAsia"/>
          <w:szCs w:val="32"/>
        </w:rPr>
        <w:t>：</w:t>
      </w:r>
      <w:r>
        <w:rPr>
          <w:rFonts w:eastAsia="文星仿宋"/>
          <w:szCs w:val="32"/>
        </w:rPr>
        <w:t>在工程建设施工许可前，</w:t>
      </w:r>
      <w:r>
        <w:rPr>
          <w:rFonts w:eastAsia="文星仿宋" w:hint="eastAsia"/>
          <w:szCs w:val="32"/>
        </w:rPr>
        <w:t>企业</w:t>
      </w:r>
      <w:r>
        <w:rPr>
          <w:rFonts w:eastAsia="文星仿宋"/>
          <w:szCs w:val="32"/>
        </w:rPr>
        <w:t>用户通过广东政务服务网工程建设项目</w:t>
      </w:r>
      <w:r>
        <w:rPr>
          <w:rFonts w:eastAsia="文星仿宋" w:hint="eastAsia"/>
          <w:szCs w:val="32"/>
        </w:rPr>
        <w:t>“</w:t>
      </w:r>
      <w:r>
        <w:rPr>
          <w:rFonts w:eastAsia="文星仿宋"/>
          <w:szCs w:val="32"/>
        </w:rPr>
        <w:t>一网通办</w:t>
      </w:r>
      <w:r>
        <w:rPr>
          <w:rFonts w:eastAsia="文星仿宋" w:hint="eastAsia"/>
          <w:szCs w:val="32"/>
        </w:rPr>
        <w:t>”</w:t>
      </w:r>
      <w:r>
        <w:rPr>
          <w:rFonts w:eastAsia="文星仿宋"/>
          <w:szCs w:val="32"/>
        </w:rPr>
        <w:t>平台，在线提交</w:t>
      </w:r>
      <w:r>
        <w:rPr>
          <w:rFonts w:eastAsia="文星仿宋" w:hint="eastAsia"/>
          <w:szCs w:val="32"/>
        </w:rPr>
        <w:t>“</w:t>
      </w:r>
      <w:r>
        <w:rPr>
          <w:rFonts w:eastAsia="文星仿宋"/>
          <w:szCs w:val="32"/>
        </w:rPr>
        <w:t>一套资料</w:t>
      </w:r>
      <w:r>
        <w:rPr>
          <w:rFonts w:eastAsia="文星仿宋" w:hint="eastAsia"/>
          <w:szCs w:val="32"/>
        </w:rPr>
        <w:t>”</w:t>
      </w:r>
      <w:r>
        <w:rPr>
          <w:rFonts w:eastAsia="文星仿宋"/>
          <w:szCs w:val="32"/>
        </w:rPr>
        <w:t>、填写</w:t>
      </w:r>
      <w:r>
        <w:rPr>
          <w:rFonts w:eastAsia="文星仿宋" w:hint="eastAsia"/>
          <w:szCs w:val="32"/>
        </w:rPr>
        <w:t>“</w:t>
      </w:r>
      <w:r>
        <w:rPr>
          <w:rFonts w:eastAsia="文星仿宋"/>
          <w:szCs w:val="32"/>
        </w:rPr>
        <w:t>一张表单</w:t>
      </w:r>
      <w:r>
        <w:rPr>
          <w:rFonts w:eastAsia="文星仿宋" w:hint="eastAsia"/>
          <w:szCs w:val="32"/>
        </w:rPr>
        <w:t>”</w:t>
      </w:r>
      <w:r>
        <w:rPr>
          <w:rFonts w:eastAsia="文星仿宋"/>
          <w:szCs w:val="32"/>
        </w:rPr>
        <w:t>，</w:t>
      </w:r>
      <w:r>
        <w:rPr>
          <w:rFonts w:ascii="仿宋_GB2312" w:hAnsi="仿宋_GB2312" w:cs="仿宋_GB2312" w:hint="eastAsia"/>
          <w:szCs w:val="32"/>
        </w:rPr>
        <w:t>企业用户可</w:t>
      </w:r>
      <w:r>
        <w:rPr>
          <w:rFonts w:eastAsia="文星仿宋"/>
          <w:szCs w:val="32"/>
        </w:rPr>
        <w:t>自行</w:t>
      </w:r>
      <w:r>
        <w:rPr>
          <w:rFonts w:eastAsia="文星仿宋" w:hint="eastAsia"/>
          <w:szCs w:val="32"/>
        </w:rPr>
        <w:t>选择</w:t>
      </w:r>
      <w:r>
        <w:rPr>
          <w:rFonts w:eastAsia="文星仿宋"/>
          <w:szCs w:val="32"/>
        </w:rPr>
        <w:t>需协同办理的电水气事项。相关用电用水用气报装申请信息流转至</w:t>
      </w:r>
      <w:r>
        <w:rPr>
          <w:rFonts w:eastAsia="文星仿宋"/>
          <w:szCs w:val="32"/>
        </w:rPr>
        <w:lastRenderedPageBreak/>
        <w:t>梅州市工程建设项目审批管理系统，通过对接打通各公共服务商业务系统，推动实现用电用水用气报装申请信息自动推送至供电、供水和燃气企业业务系统，提供一网申报、联合报装服务。（责任单位：市住房和城乡建设局、发展改革局、政务服务数据管理局，梅州供电局、各供水、燃气企业）</w:t>
      </w:r>
    </w:p>
    <w:p w:rsidR="00C23F6A" w:rsidRDefault="00BC06C6">
      <w:pPr>
        <w:pStyle w:val="2"/>
        <w:overflowPunct w:val="0"/>
        <w:spacing w:line="580" w:lineRule="exact"/>
        <w:ind w:firstLine="640"/>
        <w:rPr>
          <w:rFonts w:eastAsia="文星楷体"/>
          <w:szCs w:val="32"/>
        </w:rPr>
      </w:pPr>
      <w:r>
        <w:rPr>
          <w:rFonts w:eastAsia="文星楷体"/>
          <w:szCs w:val="32"/>
        </w:rPr>
        <w:t>（三）联合踏勘</w:t>
      </w:r>
    </w:p>
    <w:p w:rsidR="00C23F6A" w:rsidRDefault="00BC06C6">
      <w:pPr>
        <w:pStyle w:val="2"/>
        <w:overflowPunct w:val="0"/>
        <w:spacing w:line="580" w:lineRule="exact"/>
        <w:ind w:firstLine="640"/>
        <w:rPr>
          <w:rFonts w:eastAsia="文星仿宋"/>
          <w:szCs w:val="32"/>
        </w:rPr>
      </w:pPr>
      <w:r>
        <w:rPr>
          <w:rFonts w:eastAsia="文星仿宋"/>
          <w:szCs w:val="32"/>
        </w:rPr>
        <w:t>1.</w:t>
      </w:r>
      <w:r>
        <w:rPr>
          <w:rFonts w:eastAsia="文星仿宋"/>
          <w:szCs w:val="32"/>
        </w:rPr>
        <w:t>联合踏勘。供电、供水、燃气企业获知报装信息后，有外线工程的，结合项目实际，由供电、供水、燃气企业进行联合会商，与</w:t>
      </w:r>
      <w:r>
        <w:rPr>
          <w:rFonts w:eastAsia="文星仿宋" w:hint="eastAsia"/>
          <w:szCs w:val="32"/>
        </w:rPr>
        <w:t>企业</w:t>
      </w:r>
      <w:r>
        <w:rPr>
          <w:rFonts w:eastAsia="文星仿宋"/>
          <w:szCs w:val="32"/>
        </w:rPr>
        <w:t>用户约定统一的踏勘时间，联合踏勘、组团服务、一次到位。（</w:t>
      </w:r>
      <w:r>
        <w:rPr>
          <w:rFonts w:eastAsia="文星仿宋"/>
          <w:szCs w:val="32"/>
        </w:rPr>
        <w:t>责任单位：梅州供电局、各供水、燃气企业）</w:t>
      </w:r>
    </w:p>
    <w:p w:rsidR="00C23F6A" w:rsidRDefault="00BC06C6">
      <w:pPr>
        <w:pStyle w:val="2"/>
        <w:overflowPunct w:val="0"/>
        <w:spacing w:line="580" w:lineRule="exact"/>
        <w:ind w:firstLine="640"/>
        <w:rPr>
          <w:rFonts w:eastAsia="文星仿宋"/>
          <w:szCs w:val="32"/>
        </w:rPr>
      </w:pPr>
      <w:r>
        <w:rPr>
          <w:rFonts w:eastAsia="文星仿宋"/>
          <w:szCs w:val="32"/>
        </w:rPr>
        <w:t>2.</w:t>
      </w:r>
      <w:r>
        <w:rPr>
          <w:rFonts w:eastAsia="文星仿宋"/>
          <w:szCs w:val="32"/>
        </w:rPr>
        <w:t>共享方案设计。供电、供水、燃气企业</w:t>
      </w:r>
      <w:r>
        <w:rPr>
          <w:rFonts w:eastAsia="文星仿宋" w:hint="eastAsia"/>
          <w:szCs w:val="32"/>
        </w:rPr>
        <w:t>和企业用户</w:t>
      </w:r>
      <w:r>
        <w:rPr>
          <w:rFonts w:eastAsia="文星仿宋"/>
          <w:szCs w:val="32"/>
        </w:rPr>
        <w:t>完成现场信息对接、核实接入条件后，按照电水气各自施工规范和安全标准，共享设计方案，优化施工组织方案，减少电水气单独施工带来的重复开挖路面。（责任单位：梅州供电局、各供水、燃气企业）</w:t>
      </w:r>
      <w:r>
        <w:rPr>
          <w:rFonts w:eastAsia="文星仿宋"/>
          <w:szCs w:val="32"/>
        </w:rPr>
        <w:t xml:space="preserve">  </w:t>
      </w:r>
    </w:p>
    <w:p w:rsidR="00C23F6A" w:rsidRDefault="00BC06C6">
      <w:pPr>
        <w:pStyle w:val="2"/>
        <w:overflowPunct w:val="0"/>
        <w:spacing w:line="580" w:lineRule="exact"/>
        <w:ind w:firstLine="640"/>
        <w:rPr>
          <w:rFonts w:eastAsia="文星楷体"/>
          <w:szCs w:val="32"/>
        </w:rPr>
      </w:pPr>
      <w:r>
        <w:rPr>
          <w:rFonts w:eastAsia="文星楷体"/>
          <w:szCs w:val="32"/>
        </w:rPr>
        <w:t>（四）协同接入</w:t>
      </w:r>
    </w:p>
    <w:p w:rsidR="00C23F6A" w:rsidRDefault="00BC06C6">
      <w:pPr>
        <w:pStyle w:val="2"/>
        <w:overflowPunct w:val="0"/>
        <w:spacing w:line="580" w:lineRule="exact"/>
        <w:ind w:firstLine="640"/>
        <w:rPr>
          <w:rFonts w:eastAsia="文星仿宋"/>
          <w:szCs w:val="32"/>
        </w:rPr>
      </w:pPr>
      <w:r>
        <w:rPr>
          <w:rFonts w:eastAsia="文星仿宋"/>
          <w:szCs w:val="32"/>
        </w:rPr>
        <w:t>1.</w:t>
      </w:r>
      <w:r>
        <w:rPr>
          <w:rFonts w:eastAsia="文星仿宋"/>
          <w:szCs w:val="32"/>
        </w:rPr>
        <w:t>协同办理行政审批许可。同一条道路相邻管线的不同建设单位依法共同办理外线工程项目规划、施工、占掘路、涉水、砍伐迁移树木、占用绿地等行政审批，有关审批部门按《梅州市电水气外线工程建设项目并联审批实施细则》（梅市建字〔</w:t>
      </w:r>
      <w:r>
        <w:rPr>
          <w:rFonts w:eastAsia="文星仿宋"/>
          <w:szCs w:val="32"/>
        </w:rPr>
        <w:t>20</w:t>
      </w:r>
      <w:r>
        <w:rPr>
          <w:rFonts w:eastAsia="文星仿宋"/>
          <w:szCs w:val="32"/>
        </w:rPr>
        <w:t>20</w:t>
      </w:r>
      <w:r>
        <w:rPr>
          <w:rFonts w:eastAsia="文星仿宋"/>
          <w:szCs w:val="32"/>
        </w:rPr>
        <w:t>〕</w:t>
      </w:r>
      <w:r>
        <w:rPr>
          <w:rFonts w:eastAsia="文星仿宋"/>
          <w:szCs w:val="32"/>
        </w:rPr>
        <w:t>152</w:t>
      </w:r>
      <w:r>
        <w:rPr>
          <w:rFonts w:eastAsia="文星仿宋"/>
          <w:szCs w:val="32"/>
        </w:rPr>
        <w:t>号）文完成有关审批事项，同步受理申请，实现全流程网办。（责任单位：市住房和城乡建设局、发展和改革局、政务服务数据管理局）</w:t>
      </w:r>
    </w:p>
    <w:p w:rsidR="00C23F6A" w:rsidRDefault="00BC06C6">
      <w:pPr>
        <w:pStyle w:val="2"/>
        <w:overflowPunct w:val="0"/>
        <w:spacing w:line="580" w:lineRule="exact"/>
        <w:ind w:firstLine="640"/>
        <w:rPr>
          <w:rFonts w:eastAsia="文星仿宋"/>
          <w:szCs w:val="32"/>
        </w:rPr>
      </w:pPr>
      <w:r>
        <w:rPr>
          <w:rFonts w:eastAsia="文星仿宋"/>
          <w:szCs w:val="32"/>
        </w:rPr>
        <w:lastRenderedPageBreak/>
        <w:t>2.</w:t>
      </w:r>
      <w:r>
        <w:rPr>
          <w:rFonts w:eastAsia="文星仿宋"/>
          <w:szCs w:val="32"/>
        </w:rPr>
        <w:t>协同施工。供电、供水、燃气企业开展外线建设时，可根据管线规划路由、施工周期施工现场条件等实际情况，在满足施工工期计划、工程质量、安全及技术标准等要求的前提下，协调有序同步开挖，同步安装，同步回填。（责任单位：梅州供电局、各供水、燃气企业）</w:t>
      </w:r>
      <w:r>
        <w:rPr>
          <w:rFonts w:eastAsia="文星仿宋"/>
          <w:szCs w:val="32"/>
        </w:rPr>
        <w:t xml:space="preserve"> </w:t>
      </w:r>
    </w:p>
    <w:p w:rsidR="00C23F6A" w:rsidRDefault="00BC06C6">
      <w:pPr>
        <w:pStyle w:val="2"/>
        <w:overflowPunct w:val="0"/>
        <w:spacing w:line="580" w:lineRule="exact"/>
        <w:ind w:firstLine="640"/>
        <w:rPr>
          <w:rFonts w:eastAsia="文星仿宋"/>
          <w:szCs w:val="32"/>
        </w:rPr>
      </w:pPr>
      <w:r>
        <w:rPr>
          <w:rFonts w:eastAsia="文星仿宋"/>
          <w:szCs w:val="32"/>
        </w:rPr>
        <w:t>3.</w:t>
      </w:r>
      <w:r>
        <w:rPr>
          <w:rFonts w:eastAsia="文星仿宋"/>
          <w:szCs w:val="32"/>
        </w:rPr>
        <w:t>联合验收。对有条件的联合报装的项目，开展用户电水气工程竣工联合验收。实现与主体工程同步设计、建设、竣工验收。</w:t>
      </w:r>
      <w:r>
        <w:rPr>
          <w:rFonts w:eastAsia="文星仿宋"/>
          <w:szCs w:val="32"/>
        </w:rPr>
        <w:t xml:space="preserve"> </w:t>
      </w:r>
      <w:r>
        <w:rPr>
          <w:rFonts w:eastAsia="文星仿宋"/>
          <w:szCs w:val="32"/>
        </w:rPr>
        <w:t>（责任单位：市住房</w:t>
      </w:r>
      <w:r>
        <w:rPr>
          <w:rFonts w:eastAsia="文星仿宋"/>
          <w:szCs w:val="32"/>
        </w:rPr>
        <w:t>和城乡建设局，梅州供电局、各供水、燃气企业）</w:t>
      </w:r>
      <w:r>
        <w:rPr>
          <w:rFonts w:eastAsia="文星仿宋"/>
          <w:szCs w:val="32"/>
        </w:rPr>
        <w:t xml:space="preserve"> </w:t>
      </w:r>
    </w:p>
    <w:p w:rsidR="00C23F6A" w:rsidRDefault="00BC06C6">
      <w:pPr>
        <w:pStyle w:val="2"/>
        <w:overflowPunct w:val="0"/>
        <w:spacing w:line="580" w:lineRule="exact"/>
        <w:ind w:firstLine="640"/>
        <w:rPr>
          <w:rFonts w:eastAsia="文星黑体"/>
          <w:szCs w:val="32"/>
        </w:rPr>
      </w:pPr>
      <w:r>
        <w:rPr>
          <w:rFonts w:eastAsia="文星黑体"/>
          <w:szCs w:val="32"/>
        </w:rPr>
        <w:t>四、保障措施</w:t>
      </w:r>
    </w:p>
    <w:p w:rsidR="00C23F6A" w:rsidRDefault="00BC06C6">
      <w:pPr>
        <w:ind w:firstLineChars="200" w:firstLine="640"/>
        <w:rPr>
          <w:rFonts w:eastAsia="文星仿宋"/>
          <w:sz w:val="32"/>
          <w:szCs w:val="32"/>
        </w:rPr>
      </w:pPr>
      <w:r>
        <w:rPr>
          <w:rFonts w:eastAsia="文星楷体"/>
          <w:sz w:val="32"/>
          <w:szCs w:val="32"/>
        </w:rPr>
        <w:t>（一）加强统筹协调。</w:t>
      </w:r>
      <w:r>
        <w:rPr>
          <w:rFonts w:eastAsia="文星仿宋"/>
          <w:sz w:val="32"/>
          <w:szCs w:val="32"/>
        </w:rPr>
        <w:t>市发展改革局、住房和城乡建设局、政务服务数据管理局分工协调推进具体工作。（责任单位：市发展和改革局、住房和城乡建设局</w:t>
      </w:r>
      <w:r>
        <w:rPr>
          <w:rFonts w:eastAsia="文星仿宋" w:hint="eastAsia"/>
          <w:sz w:val="32"/>
          <w:szCs w:val="32"/>
        </w:rPr>
        <w:t>、</w:t>
      </w:r>
      <w:r>
        <w:rPr>
          <w:rFonts w:eastAsia="文星仿宋"/>
          <w:sz w:val="32"/>
          <w:szCs w:val="32"/>
        </w:rPr>
        <w:t>政务服务数据管理局分工负责，梅州供电局、各供水、燃气企业）</w:t>
      </w:r>
    </w:p>
    <w:p w:rsidR="00C23F6A" w:rsidRDefault="00BC06C6">
      <w:pPr>
        <w:ind w:firstLineChars="200" w:firstLine="640"/>
        <w:rPr>
          <w:rFonts w:eastAsia="文星仿宋"/>
          <w:sz w:val="32"/>
          <w:szCs w:val="32"/>
        </w:rPr>
      </w:pPr>
      <w:r>
        <w:rPr>
          <w:rFonts w:eastAsia="文星楷体"/>
          <w:sz w:val="32"/>
          <w:szCs w:val="32"/>
        </w:rPr>
        <w:t>（二）</w:t>
      </w:r>
      <w:r>
        <w:rPr>
          <w:rFonts w:eastAsia="文星楷体" w:hint="eastAsia"/>
          <w:sz w:val="32"/>
          <w:szCs w:val="32"/>
        </w:rPr>
        <w:t>建立会商机制</w:t>
      </w:r>
      <w:r>
        <w:rPr>
          <w:rFonts w:eastAsia="文星楷体"/>
          <w:sz w:val="32"/>
          <w:szCs w:val="32"/>
        </w:rPr>
        <w:t>。</w:t>
      </w:r>
      <w:r>
        <w:rPr>
          <w:rFonts w:eastAsia="文星仿宋"/>
          <w:sz w:val="32"/>
          <w:szCs w:val="32"/>
        </w:rPr>
        <w:t>供电、供水、燃气企业</w:t>
      </w:r>
      <w:r>
        <w:rPr>
          <w:rFonts w:eastAsia="文星仿宋" w:hint="eastAsia"/>
          <w:sz w:val="32"/>
          <w:szCs w:val="32"/>
        </w:rPr>
        <w:t>根据实际情况适时</w:t>
      </w:r>
      <w:r>
        <w:rPr>
          <w:rFonts w:eastAsia="文星仿宋"/>
          <w:sz w:val="32"/>
          <w:szCs w:val="32"/>
        </w:rPr>
        <w:t>会商</w:t>
      </w:r>
      <w:r>
        <w:rPr>
          <w:rFonts w:eastAsia="文星仿宋" w:hint="eastAsia"/>
          <w:sz w:val="32"/>
          <w:szCs w:val="32"/>
        </w:rPr>
        <w:t>协调相关事宜</w:t>
      </w:r>
      <w:r>
        <w:rPr>
          <w:rFonts w:eastAsia="文星仿宋"/>
          <w:sz w:val="32"/>
          <w:szCs w:val="32"/>
        </w:rPr>
        <w:t>。（责任单位：梅州供电局、各供水、燃气企业）</w:t>
      </w:r>
    </w:p>
    <w:p w:rsidR="00C23F6A" w:rsidRDefault="00BC06C6">
      <w:pPr>
        <w:ind w:firstLineChars="200" w:firstLine="640"/>
        <w:rPr>
          <w:rFonts w:eastAsia="文星仿宋"/>
          <w:sz w:val="32"/>
          <w:szCs w:val="32"/>
        </w:rPr>
      </w:pPr>
      <w:r>
        <w:rPr>
          <w:rFonts w:eastAsia="文星楷体"/>
          <w:sz w:val="32"/>
          <w:szCs w:val="32"/>
        </w:rPr>
        <w:t>（三）强化施工管理。</w:t>
      </w:r>
      <w:r>
        <w:rPr>
          <w:rFonts w:eastAsia="文星仿宋"/>
          <w:sz w:val="32"/>
          <w:szCs w:val="32"/>
        </w:rPr>
        <w:t>电水气企业是协同报装的主要实施单位，需切实承担起主体责任。优化施工方案设计，共享利用施工沟渠，管线间的安全距离应符合水电气行业安全规范要求，确保现场有序施工和各自沟槽开挖及回填工作，并做好后期维护需要。（责任单位：梅州供电局、各供水、燃气企业）</w:t>
      </w:r>
    </w:p>
    <w:p w:rsidR="00C23F6A" w:rsidRDefault="00BC06C6">
      <w:pPr>
        <w:pStyle w:val="2"/>
        <w:overflowPunct w:val="0"/>
        <w:spacing w:line="360" w:lineRule="auto"/>
        <w:ind w:firstLine="640"/>
        <w:rPr>
          <w:rFonts w:eastAsia="文星黑体"/>
          <w:szCs w:val="32"/>
        </w:rPr>
      </w:pPr>
      <w:r>
        <w:rPr>
          <w:rFonts w:eastAsia="文星黑体" w:hint="eastAsia"/>
          <w:szCs w:val="32"/>
        </w:rPr>
        <w:lastRenderedPageBreak/>
        <w:t>五</w:t>
      </w:r>
      <w:r>
        <w:rPr>
          <w:rFonts w:eastAsia="文星黑体"/>
          <w:szCs w:val="32"/>
        </w:rPr>
        <w:t>、</w:t>
      </w:r>
      <w:r w:rsidR="00D50C1D">
        <w:rPr>
          <w:rFonts w:eastAsia="文星黑体" w:hint="eastAsia"/>
          <w:szCs w:val="32"/>
        </w:rPr>
        <w:t>其它事项</w:t>
      </w:r>
    </w:p>
    <w:p w:rsidR="00C23F6A" w:rsidRDefault="00BC06C6">
      <w:pPr>
        <w:pStyle w:val="2"/>
        <w:overflowPunct w:val="0"/>
        <w:spacing w:line="360" w:lineRule="auto"/>
        <w:ind w:firstLine="640"/>
        <w:rPr>
          <w:rFonts w:eastAsia="文星仿宋"/>
          <w:szCs w:val="32"/>
        </w:rPr>
      </w:pPr>
      <w:r>
        <w:rPr>
          <w:rFonts w:eastAsia="文星仿宋"/>
          <w:szCs w:val="32"/>
        </w:rPr>
        <w:t>（一）</w:t>
      </w:r>
      <w:r>
        <w:rPr>
          <w:rFonts w:eastAsia="文星仿宋" w:hint="eastAsia"/>
          <w:szCs w:val="32"/>
        </w:rPr>
        <w:t>各县（市、区）</w:t>
      </w:r>
      <w:r>
        <w:rPr>
          <w:rFonts w:eastAsia="文星仿宋" w:hint="eastAsia"/>
          <w:szCs w:val="32"/>
        </w:rPr>
        <w:t>结合本地实际情况</w:t>
      </w:r>
      <w:r>
        <w:rPr>
          <w:rFonts w:eastAsia="文星仿宋" w:hint="eastAsia"/>
          <w:szCs w:val="32"/>
        </w:rPr>
        <w:t>参照</w:t>
      </w:r>
      <w:r>
        <w:rPr>
          <w:rFonts w:eastAsia="文星仿宋" w:hint="eastAsia"/>
          <w:szCs w:val="32"/>
        </w:rPr>
        <w:t>执行</w:t>
      </w:r>
      <w:r>
        <w:rPr>
          <w:rFonts w:eastAsia="文星仿宋" w:hint="eastAsia"/>
          <w:szCs w:val="32"/>
        </w:rPr>
        <w:t>。</w:t>
      </w:r>
    </w:p>
    <w:p w:rsidR="00C23F6A" w:rsidRDefault="00BC06C6">
      <w:pPr>
        <w:pStyle w:val="2"/>
        <w:overflowPunct w:val="0"/>
        <w:spacing w:line="360" w:lineRule="auto"/>
        <w:ind w:firstLine="640"/>
        <w:rPr>
          <w:rFonts w:eastAsia="文星仿宋"/>
          <w:szCs w:val="32"/>
        </w:rPr>
      </w:pPr>
      <w:r>
        <w:rPr>
          <w:rFonts w:eastAsia="文星仿宋"/>
          <w:szCs w:val="32"/>
        </w:rPr>
        <w:t>（二）如遇相关</w:t>
      </w:r>
      <w:r>
        <w:rPr>
          <w:rFonts w:eastAsia="文星仿宋" w:hint="eastAsia"/>
          <w:szCs w:val="32"/>
        </w:rPr>
        <w:t>法律、法规、</w:t>
      </w:r>
      <w:r>
        <w:rPr>
          <w:rFonts w:eastAsia="文星仿宋"/>
          <w:szCs w:val="32"/>
        </w:rPr>
        <w:t>政策调整，本</w:t>
      </w:r>
      <w:r>
        <w:rPr>
          <w:rFonts w:eastAsia="文星仿宋" w:hint="eastAsia"/>
          <w:szCs w:val="32"/>
        </w:rPr>
        <w:t>方案</w:t>
      </w:r>
      <w:r>
        <w:rPr>
          <w:rFonts w:eastAsia="文星仿宋"/>
          <w:szCs w:val="32"/>
        </w:rPr>
        <w:t>将及时调整更新。</w:t>
      </w:r>
    </w:p>
    <w:p w:rsidR="00C23F6A" w:rsidRDefault="00C23F6A">
      <w:pPr>
        <w:pStyle w:val="2"/>
        <w:overflowPunct w:val="0"/>
        <w:spacing w:line="580" w:lineRule="exact"/>
        <w:ind w:firstLine="640"/>
        <w:rPr>
          <w:rFonts w:eastAsia="文星仿宋"/>
          <w:szCs w:val="32"/>
        </w:rPr>
      </w:pPr>
      <w:bookmarkStart w:id="0" w:name="_GoBack"/>
      <w:bookmarkEnd w:id="0"/>
    </w:p>
    <w:p w:rsidR="00C23F6A" w:rsidRDefault="00BC06C6">
      <w:pPr>
        <w:pStyle w:val="2"/>
        <w:overflowPunct w:val="0"/>
        <w:spacing w:line="580" w:lineRule="exact"/>
        <w:ind w:firstLine="640"/>
        <w:rPr>
          <w:rFonts w:eastAsia="文星仿宋"/>
          <w:szCs w:val="32"/>
        </w:rPr>
      </w:pPr>
      <w:r>
        <w:rPr>
          <w:rFonts w:eastAsia="文星仿宋"/>
          <w:szCs w:val="32"/>
        </w:rPr>
        <w:t>附件：</w:t>
      </w:r>
      <w:r>
        <w:rPr>
          <w:rFonts w:eastAsia="文星仿宋"/>
          <w:szCs w:val="32"/>
        </w:rPr>
        <w:t>1.</w:t>
      </w:r>
      <w:r>
        <w:rPr>
          <w:rFonts w:eastAsia="文星仿宋"/>
          <w:szCs w:val="32"/>
        </w:rPr>
        <w:t>梅州市用户电水气联合办理申请表</w:t>
      </w:r>
    </w:p>
    <w:p w:rsidR="00C23F6A" w:rsidRDefault="00BC06C6">
      <w:pPr>
        <w:pStyle w:val="2"/>
        <w:overflowPunct w:val="0"/>
        <w:spacing w:line="580" w:lineRule="exact"/>
        <w:ind w:firstLineChars="500" w:firstLine="1600"/>
        <w:rPr>
          <w:rFonts w:eastAsia="文星仿宋"/>
          <w:szCs w:val="32"/>
        </w:rPr>
      </w:pPr>
      <w:r>
        <w:rPr>
          <w:rFonts w:eastAsia="文星仿宋"/>
          <w:szCs w:val="32"/>
        </w:rPr>
        <w:t>2.</w:t>
      </w:r>
      <w:r>
        <w:rPr>
          <w:rFonts w:eastAsia="文星仿宋"/>
          <w:szCs w:val="32"/>
        </w:rPr>
        <w:t>梅州市用户电水气联合过户办理申请表</w:t>
      </w:r>
    </w:p>
    <w:p w:rsidR="00C23F6A" w:rsidRDefault="00BC06C6">
      <w:pPr>
        <w:pStyle w:val="2"/>
        <w:overflowPunct w:val="0"/>
        <w:spacing w:line="580" w:lineRule="exact"/>
        <w:ind w:firstLineChars="500" w:firstLine="1600"/>
        <w:rPr>
          <w:rFonts w:eastAsia="文星仿宋"/>
          <w:szCs w:val="32"/>
        </w:rPr>
      </w:pPr>
      <w:r>
        <w:rPr>
          <w:rFonts w:eastAsia="文星仿宋"/>
          <w:szCs w:val="32"/>
        </w:rPr>
        <w:t>3.</w:t>
      </w:r>
      <w:r>
        <w:rPr>
          <w:rFonts w:eastAsia="文星仿宋"/>
          <w:szCs w:val="32"/>
        </w:rPr>
        <w:t>梅州市用户电水气联合办理流程图</w:t>
      </w:r>
      <w:r>
        <w:rPr>
          <w:rFonts w:eastAsia="文星仿宋"/>
          <w:szCs w:val="32"/>
        </w:rPr>
        <w:t xml:space="preserve">  </w:t>
      </w:r>
    </w:p>
    <w:p w:rsidR="00C23F6A" w:rsidRDefault="00BC06C6">
      <w:pPr>
        <w:pStyle w:val="2"/>
        <w:overflowPunct w:val="0"/>
        <w:spacing w:line="580" w:lineRule="exact"/>
        <w:ind w:firstLineChars="500" w:firstLine="1600"/>
        <w:rPr>
          <w:rFonts w:eastAsia="文星仿宋"/>
          <w:szCs w:val="32"/>
        </w:rPr>
      </w:pPr>
      <w:r>
        <w:rPr>
          <w:rFonts w:eastAsia="文星仿宋"/>
          <w:szCs w:val="32"/>
        </w:rPr>
        <w:t>4.</w:t>
      </w:r>
      <w:r>
        <w:rPr>
          <w:rFonts w:eastAsia="文星仿宋"/>
          <w:szCs w:val="32"/>
        </w:rPr>
        <w:t>梅州市用户电水气联合报装办事指南</w:t>
      </w:r>
      <w:r>
        <w:rPr>
          <w:rFonts w:eastAsia="文星仿宋"/>
          <w:szCs w:val="32"/>
        </w:rPr>
        <w:t xml:space="preserve">  </w:t>
      </w:r>
    </w:p>
    <w:p w:rsidR="00C23F6A" w:rsidRDefault="00C23F6A">
      <w:pPr>
        <w:pStyle w:val="2"/>
        <w:overflowPunct w:val="0"/>
        <w:spacing w:line="580" w:lineRule="exact"/>
        <w:ind w:firstLine="640"/>
        <w:rPr>
          <w:rFonts w:eastAsia="文星仿宋"/>
          <w:szCs w:val="32"/>
        </w:rPr>
      </w:pPr>
    </w:p>
    <w:p w:rsidR="00C23F6A" w:rsidRDefault="00C23F6A"/>
    <w:p w:rsidR="00C23F6A" w:rsidRDefault="00C23F6A"/>
    <w:p w:rsidR="00C23F6A" w:rsidRDefault="00C23F6A"/>
    <w:p w:rsidR="00C23F6A" w:rsidRDefault="00C23F6A"/>
    <w:p w:rsidR="00C23F6A" w:rsidRDefault="00C23F6A"/>
    <w:p w:rsidR="00C23F6A" w:rsidRDefault="00C23F6A"/>
    <w:p w:rsidR="00C23F6A" w:rsidRDefault="00C23F6A"/>
    <w:p w:rsidR="00C23F6A" w:rsidRDefault="00C23F6A"/>
    <w:p w:rsidR="00C23F6A" w:rsidRDefault="00C23F6A"/>
    <w:p w:rsidR="00C23F6A" w:rsidRDefault="00C23F6A"/>
    <w:p w:rsidR="00C23F6A" w:rsidRDefault="00C23F6A"/>
    <w:p w:rsidR="00C23F6A" w:rsidRDefault="00C23F6A"/>
    <w:p w:rsidR="00C23F6A" w:rsidRDefault="00C23F6A">
      <w:pPr>
        <w:pStyle w:val="a0"/>
        <w:rPr>
          <w:rFonts w:ascii="Times New Roman" w:hAnsi="Times New Roman" w:cs="Times New Roman"/>
          <w:color w:val="auto"/>
        </w:rPr>
      </w:pPr>
    </w:p>
    <w:p w:rsidR="00C23F6A" w:rsidRDefault="00C23F6A">
      <w:pPr>
        <w:pStyle w:val="a4"/>
      </w:pPr>
    </w:p>
    <w:p w:rsidR="00C23F6A" w:rsidRDefault="00C23F6A">
      <w:pPr>
        <w:pStyle w:val="a4"/>
      </w:pPr>
    </w:p>
    <w:p w:rsidR="00C23F6A" w:rsidRDefault="00C23F6A"/>
    <w:p w:rsidR="00C23F6A" w:rsidRDefault="00C23F6A"/>
    <w:p w:rsidR="00C23F6A" w:rsidRDefault="00C23F6A">
      <w:pPr>
        <w:overflowPunct w:val="0"/>
        <w:spacing w:line="580" w:lineRule="exact"/>
        <w:rPr>
          <w:sz w:val="32"/>
          <w:szCs w:val="32"/>
        </w:rPr>
      </w:pPr>
    </w:p>
    <w:p w:rsidR="00C23F6A" w:rsidRDefault="00BC06C6">
      <w:pPr>
        <w:overflowPunct w:val="0"/>
        <w:spacing w:line="580" w:lineRule="exact"/>
        <w:rPr>
          <w:rFonts w:eastAsia="仿宋_GB2312"/>
          <w:sz w:val="32"/>
          <w:szCs w:val="32"/>
        </w:rPr>
      </w:pPr>
      <w:r>
        <w:rPr>
          <w:rFonts w:eastAsia="文星黑体"/>
          <w:sz w:val="32"/>
          <w:szCs w:val="32"/>
        </w:rPr>
        <w:lastRenderedPageBreak/>
        <w:t>附件</w:t>
      </w:r>
      <w:r>
        <w:rPr>
          <w:rFonts w:eastAsia="文星黑体"/>
          <w:sz w:val="32"/>
          <w:szCs w:val="32"/>
        </w:rPr>
        <w:t>1</w:t>
      </w:r>
      <w:r>
        <w:rPr>
          <w:rFonts w:eastAsia="文星黑体"/>
          <w:sz w:val="32"/>
          <w:szCs w:val="32"/>
        </w:rPr>
        <w:t>：</w:t>
      </w:r>
    </w:p>
    <w:p w:rsidR="00C23F6A" w:rsidRDefault="00BC06C6">
      <w:pPr>
        <w:overflowPunct w:val="0"/>
        <w:spacing w:line="580" w:lineRule="exact"/>
        <w:jc w:val="center"/>
        <w:rPr>
          <w:rFonts w:eastAsia="文星标宋"/>
          <w:sz w:val="44"/>
          <w:szCs w:val="44"/>
        </w:rPr>
      </w:pPr>
      <w:r>
        <w:rPr>
          <w:rFonts w:eastAsia="文星标宋"/>
          <w:sz w:val="44"/>
          <w:szCs w:val="44"/>
        </w:rPr>
        <w:t>梅州市用户电水气联合办理申请表</w:t>
      </w:r>
    </w:p>
    <w:tbl>
      <w:tblPr>
        <w:tblStyle w:val="a9"/>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80"/>
        <w:gridCol w:w="2873"/>
        <w:gridCol w:w="1514"/>
        <w:gridCol w:w="2571"/>
      </w:tblGrid>
      <w:tr w:rsidR="00C23F6A">
        <w:trPr>
          <w:trHeight w:val="706"/>
          <w:jc w:val="center"/>
        </w:trPr>
        <w:tc>
          <w:tcPr>
            <w:tcW w:w="1680" w:type="dxa"/>
            <w:vAlign w:val="center"/>
          </w:tcPr>
          <w:p w:rsidR="00C23F6A" w:rsidRDefault="00BC06C6">
            <w:pPr>
              <w:jc w:val="center"/>
              <w:rPr>
                <w:rFonts w:eastAsia="文星仿宋"/>
                <w:sz w:val="24"/>
                <w:szCs w:val="40"/>
              </w:rPr>
            </w:pPr>
            <w:r>
              <w:rPr>
                <w:rFonts w:eastAsia="文星仿宋"/>
                <w:sz w:val="24"/>
                <w:szCs w:val="40"/>
              </w:rPr>
              <w:t>申请单位</w:t>
            </w:r>
          </w:p>
          <w:p w:rsidR="00C23F6A" w:rsidRDefault="00BC06C6">
            <w:pPr>
              <w:jc w:val="center"/>
              <w:rPr>
                <w:rFonts w:eastAsia="文星仿宋"/>
                <w:sz w:val="24"/>
                <w:szCs w:val="40"/>
              </w:rPr>
            </w:pPr>
            <w:r>
              <w:rPr>
                <w:rFonts w:eastAsia="文星仿宋"/>
                <w:sz w:val="24"/>
                <w:szCs w:val="40"/>
              </w:rPr>
              <w:t>（盖章）</w:t>
            </w:r>
          </w:p>
        </w:tc>
        <w:tc>
          <w:tcPr>
            <w:tcW w:w="2873" w:type="dxa"/>
          </w:tcPr>
          <w:p w:rsidR="00C23F6A" w:rsidRDefault="00C23F6A">
            <w:pPr>
              <w:jc w:val="center"/>
              <w:rPr>
                <w:rFonts w:eastAsia="文星仿宋"/>
                <w:sz w:val="24"/>
                <w:szCs w:val="40"/>
              </w:rPr>
            </w:pPr>
          </w:p>
        </w:tc>
        <w:tc>
          <w:tcPr>
            <w:tcW w:w="1514" w:type="dxa"/>
            <w:vAlign w:val="center"/>
          </w:tcPr>
          <w:p w:rsidR="00C23F6A" w:rsidRDefault="00BC06C6">
            <w:pPr>
              <w:jc w:val="center"/>
              <w:rPr>
                <w:rFonts w:eastAsia="文星仿宋"/>
                <w:sz w:val="24"/>
                <w:szCs w:val="40"/>
              </w:rPr>
            </w:pPr>
            <w:r>
              <w:rPr>
                <w:rFonts w:eastAsia="文星仿宋"/>
                <w:sz w:val="24"/>
                <w:szCs w:val="40"/>
              </w:rPr>
              <w:t>企业信用</w:t>
            </w:r>
          </w:p>
          <w:p w:rsidR="00C23F6A" w:rsidRDefault="00BC06C6">
            <w:pPr>
              <w:jc w:val="center"/>
              <w:rPr>
                <w:rFonts w:eastAsia="文星仿宋"/>
                <w:sz w:val="24"/>
                <w:szCs w:val="40"/>
              </w:rPr>
            </w:pPr>
            <w:r>
              <w:rPr>
                <w:rFonts w:eastAsia="文星仿宋"/>
                <w:sz w:val="24"/>
                <w:szCs w:val="40"/>
              </w:rPr>
              <w:t>代码</w:t>
            </w:r>
          </w:p>
        </w:tc>
        <w:tc>
          <w:tcPr>
            <w:tcW w:w="2571" w:type="dxa"/>
          </w:tcPr>
          <w:p w:rsidR="00C23F6A" w:rsidRDefault="00C23F6A">
            <w:pPr>
              <w:jc w:val="center"/>
              <w:rPr>
                <w:rFonts w:eastAsia="文星仿宋"/>
                <w:sz w:val="24"/>
                <w:szCs w:val="40"/>
              </w:rPr>
            </w:pPr>
          </w:p>
        </w:tc>
      </w:tr>
      <w:tr w:rsidR="00C23F6A">
        <w:trPr>
          <w:trHeight w:val="540"/>
          <w:jc w:val="center"/>
        </w:trPr>
        <w:tc>
          <w:tcPr>
            <w:tcW w:w="1680" w:type="dxa"/>
            <w:vAlign w:val="center"/>
          </w:tcPr>
          <w:p w:rsidR="00C23F6A" w:rsidRDefault="00BC06C6">
            <w:pPr>
              <w:jc w:val="center"/>
              <w:rPr>
                <w:rFonts w:eastAsia="文星仿宋"/>
                <w:sz w:val="24"/>
                <w:szCs w:val="40"/>
              </w:rPr>
            </w:pPr>
            <w:r>
              <w:rPr>
                <w:rFonts w:eastAsia="文星仿宋"/>
                <w:sz w:val="24"/>
                <w:szCs w:val="40"/>
              </w:rPr>
              <w:t>法定代表人</w:t>
            </w:r>
          </w:p>
          <w:p w:rsidR="00C23F6A" w:rsidRDefault="00BC06C6">
            <w:pPr>
              <w:jc w:val="center"/>
              <w:rPr>
                <w:rFonts w:eastAsia="文星仿宋"/>
                <w:sz w:val="24"/>
                <w:szCs w:val="40"/>
              </w:rPr>
            </w:pPr>
            <w:r>
              <w:rPr>
                <w:rFonts w:eastAsia="文星仿宋"/>
                <w:sz w:val="24"/>
                <w:szCs w:val="40"/>
              </w:rPr>
              <w:t>（负责人）</w:t>
            </w:r>
          </w:p>
        </w:tc>
        <w:tc>
          <w:tcPr>
            <w:tcW w:w="2873" w:type="dxa"/>
          </w:tcPr>
          <w:p w:rsidR="00C23F6A" w:rsidRDefault="00C23F6A">
            <w:pPr>
              <w:jc w:val="center"/>
              <w:rPr>
                <w:rFonts w:eastAsia="文星仿宋"/>
                <w:sz w:val="24"/>
                <w:szCs w:val="40"/>
              </w:rPr>
            </w:pPr>
          </w:p>
        </w:tc>
        <w:tc>
          <w:tcPr>
            <w:tcW w:w="1514" w:type="dxa"/>
            <w:vAlign w:val="center"/>
          </w:tcPr>
          <w:p w:rsidR="00C23F6A" w:rsidRDefault="00BC06C6">
            <w:pPr>
              <w:jc w:val="center"/>
              <w:rPr>
                <w:rFonts w:eastAsia="文星仿宋"/>
                <w:sz w:val="24"/>
                <w:szCs w:val="40"/>
              </w:rPr>
            </w:pPr>
            <w:r>
              <w:rPr>
                <w:rFonts w:eastAsia="文星仿宋"/>
                <w:sz w:val="24"/>
                <w:szCs w:val="40"/>
              </w:rPr>
              <w:t>身份证号</w:t>
            </w:r>
          </w:p>
        </w:tc>
        <w:tc>
          <w:tcPr>
            <w:tcW w:w="2571" w:type="dxa"/>
          </w:tcPr>
          <w:p w:rsidR="00C23F6A" w:rsidRDefault="00C23F6A">
            <w:pPr>
              <w:jc w:val="center"/>
              <w:rPr>
                <w:rFonts w:eastAsia="文星仿宋"/>
                <w:sz w:val="24"/>
                <w:szCs w:val="40"/>
              </w:rPr>
            </w:pPr>
          </w:p>
        </w:tc>
      </w:tr>
      <w:tr w:rsidR="00C23F6A">
        <w:trPr>
          <w:trHeight w:val="651"/>
          <w:jc w:val="center"/>
        </w:trPr>
        <w:tc>
          <w:tcPr>
            <w:tcW w:w="1680" w:type="dxa"/>
            <w:vAlign w:val="center"/>
          </w:tcPr>
          <w:p w:rsidR="00C23F6A" w:rsidRDefault="00BC06C6">
            <w:pPr>
              <w:jc w:val="center"/>
              <w:rPr>
                <w:rFonts w:eastAsia="文星仿宋"/>
                <w:sz w:val="24"/>
                <w:szCs w:val="40"/>
              </w:rPr>
            </w:pPr>
            <w:r>
              <w:rPr>
                <w:rFonts w:eastAsia="文星仿宋"/>
                <w:sz w:val="24"/>
                <w:szCs w:val="40"/>
              </w:rPr>
              <w:t>授权经办人</w:t>
            </w:r>
          </w:p>
        </w:tc>
        <w:tc>
          <w:tcPr>
            <w:tcW w:w="2873" w:type="dxa"/>
          </w:tcPr>
          <w:p w:rsidR="00C23F6A" w:rsidRDefault="00C23F6A">
            <w:pPr>
              <w:jc w:val="center"/>
              <w:rPr>
                <w:rFonts w:eastAsia="文星仿宋"/>
                <w:sz w:val="24"/>
                <w:szCs w:val="40"/>
              </w:rPr>
            </w:pPr>
          </w:p>
        </w:tc>
        <w:tc>
          <w:tcPr>
            <w:tcW w:w="1514" w:type="dxa"/>
            <w:vAlign w:val="center"/>
          </w:tcPr>
          <w:p w:rsidR="00C23F6A" w:rsidRDefault="00BC06C6">
            <w:pPr>
              <w:jc w:val="center"/>
              <w:rPr>
                <w:rFonts w:eastAsia="文星仿宋"/>
                <w:sz w:val="24"/>
                <w:szCs w:val="40"/>
              </w:rPr>
            </w:pPr>
            <w:r>
              <w:rPr>
                <w:rFonts w:eastAsia="文星仿宋"/>
                <w:sz w:val="24"/>
                <w:szCs w:val="40"/>
              </w:rPr>
              <w:t>经办人身份证号</w:t>
            </w:r>
          </w:p>
        </w:tc>
        <w:tc>
          <w:tcPr>
            <w:tcW w:w="2571" w:type="dxa"/>
          </w:tcPr>
          <w:p w:rsidR="00C23F6A" w:rsidRDefault="00C23F6A">
            <w:pPr>
              <w:jc w:val="center"/>
              <w:rPr>
                <w:rFonts w:eastAsia="文星仿宋"/>
                <w:sz w:val="24"/>
                <w:szCs w:val="40"/>
              </w:rPr>
            </w:pPr>
          </w:p>
        </w:tc>
      </w:tr>
      <w:tr w:rsidR="00C23F6A">
        <w:trPr>
          <w:trHeight w:val="404"/>
          <w:jc w:val="center"/>
        </w:trPr>
        <w:tc>
          <w:tcPr>
            <w:tcW w:w="1680" w:type="dxa"/>
            <w:vAlign w:val="center"/>
          </w:tcPr>
          <w:p w:rsidR="00C23F6A" w:rsidRDefault="00BC06C6">
            <w:pPr>
              <w:jc w:val="center"/>
              <w:rPr>
                <w:rFonts w:eastAsia="文星仿宋"/>
                <w:sz w:val="24"/>
                <w:szCs w:val="40"/>
              </w:rPr>
            </w:pPr>
            <w:r>
              <w:rPr>
                <w:rFonts w:eastAsia="文星仿宋"/>
                <w:sz w:val="24"/>
                <w:szCs w:val="40"/>
              </w:rPr>
              <w:t>申请日期</w:t>
            </w:r>
          </w:p>
        </w:tc>
        <w:tc>
          <w:tcPr>
            <w:tcW w:w="6958" w:type="dxa"/>
            <w:gridSpan w:val="3"/>
            <w:vAlign w:val="center"/>
          </w:tcPr>
          <w:p w:rsidR="00C23F6A" w:rsidRDefault="00BC06C6">
            <w:pPr>
              <w:jc w:val="center"/>
              <w:rPr>
                <w:rFonts w:eastAsia="文星仿宋"/>
                <w:sz w:val="24"/>
                <w:szCs w:val="40"/>
              </w:rPr>
            </w:pPr>
            <w:r>
              <w:rPr>
                <w:rFonts w:eastAsia="文星仿宋"/>
                <w:sz w:val="24"/>
                <w:szCs w:val="40"/>
              </w:rPr>
              <w:t>年</w:t>
            </w:r>
            <w:r>
              <w:rPr>
                <w:rFonts w:eastAsia="文星仿宋"/>
                <w:sz w:val="24"/>
                <w:szCs w:val="40"/>
              </w:rPr>
              <w:t xml:space="preserve">    </w:t>
            </w:r>
            <w:r>
              <w:rPr>
                <w:rFonts w:eastAsia="文星仿宋"/>
                <w:sz w:val="24"/>
                <w:szCs w:val="40"/>
              </w:rPr>
              <w:t>月</w:t>
            </w:r>
            <w:r>
              <w:rPr>
                <w:rFonts w:eastAsia="文星仿宋"/>
                <w:sz w:val="24"/>
                <w:szCs w:val="40"/>
              </w:rPr>
              <w:t xml:space="preserve">    </w:t>
            </w:r>
            <w:r>
              <w:rPr>
                <w:rFonts w:eastAsia="文星仿宋"/>
                <w:sz w:val="24"/>
                <w:szCs w:val="40"/>
              </w:rPr>
              <w:t>日</w:t>
            </w:r>
          </w:p>
        </w:tc>
      </w:tr>
      <w:tr w:rsidR="00C23F6A">
        <w:trPr>
          <w:trHeight w:val="426"/>
          <w:jc w:val="center"/>
        </w:trPr>
        <w:tc>
          <w:tcPr>
            <w:tcW w:w="1680" w:type="dxa"/>
            <w:vAlign w:val="center"/>
          </w:tcPr>
          <w:p w:rsidR="00C23F6A" w:rsidRDefault="00BC06C6">
            <w:pPr>
              <w:jc w:val="center"/>
              <w:rPr>
                <w:rFonts w:eastAsia="文星仿宋"/>
                <w:sz w:val="24"/>
                <w:szCs w:val="40"/>
              </w:rPr>
            </w:pPr>
            <w:r>
              <w:rPr>
                <w:rFonts w:eastAsia="文星仿宋"/>
                <w:sz w:val="24"/>
                <w:szCs w:val="40"/>
              </w:rPr>
              <w:t>申请地址</w:t>
            </w:r>
          </w:p>
        </w:tc>
        <w:tc>
          <w:tcPr>
            <w:tcW w:w="6958" w:type="dxa"/>
            <w:gridSpan w:val="3"/>
            <w:vAlign w:val="center"/>
          </w:tcPr>
          <w:p w:rsidR="00C23F6A" w:rsidRDefault="00C23F6A">
            <w:pPr>
              <w:jc w:val="center"/>
              <w:rPr>
                <w:rFonts w:eastAsia="文星仿宋"/>
                <w:sz w:val="24"/>
                <w:szCs w:val="40"/>
              </w:rPr>
            </w:pPr>
          </w:p>
        </w:tc>
      </w:tr>
      <w:tr w:rsidR="00C23F6A">
        <w:trPr>
          <w:trHeight w:val="401"/>
          <w:jc w:val="center"/>
        </w:trPr>
        <w:tc>
          <w:tcPr>
            <w:tcW w:w="1680" w:type="dxa"/>
            <w:vAlign w:val="center"/>
          </w:tcPr>
          <w:p w:rsidR="00C23F6A" w:rsidRDefault="00BC06C6">
            <w:pPr>
              <w:jc w:val="center"/>
              <w:rPr>
                <w:rFonts w:eastAsia="文星仿宋"/>
                <w:sz w:val="24"/>
                <w:szCs w:val="40"/>
              </w:rPr>
            </w:pPr>
            <w:r>
              <w:rPr>
                <w:rFonts w:eastAsia="文星仿宋"/>
                <w:sz w:val="24"/>
                <w:szCs w:val="40"/>
              </w:rPr>
              <w:t>预约踏勘时间</w:t>
            </w:r>
          </w:p>
        </w:tc>
        <w:tc>
          <w:tcPr>
            <w:tcW w:w="6958" w:type="dxa"/>
            <w:gridSpan w:val="3"/>
            <w:vAlign w:val="center"/>
          </w:tcPr>
          <w:p w:rsidR="00C23F6A" w:rsidRDefault="00BC06C6">
            <w:pPr>
              <w:ind w:firstLineChars="1100" w:firstLine="2640"/>
              <w:rPr>
                <w:rFonts w:eastAsia="文星仿宋"/>
                <w:sz w:val="24"/>
                <w:szCs w:val="40"/>
              </w:rPr>
            </w:pPr>
            <w:r>
              <w:rPr>
                <w:rFonts w:eastAsia="文星仿宋"/>
                <w:sz w:val="24"/>
                <w:szCs w:val="40"/>
              </w:rPr>
              <w:t>年</w:t>
            </w:r>
            <w:r>
              <w:rPr>
                <w:rFonts w:eastAsia="文星仿宋"/>
                <w:sz w:val="24"/>
                <w:szCs w:val="40"/>
              </w:rPr>
              <w:t xml:space="preserve">    </w:t>
            </w:r>
            <w:r>
              <w:rPr>
                <w:rFonts w:eastAsia="文星仿宋"/>
                <w:sz w:val="24"/>
                <w:szCs w:val="40"/>
              </w:rPr>
              <w:t>月</w:t>
            </w:r>
            <w:r>
              <w:rPr>
                <w:rFonts w:eastAsia="文星仿宋"/>
                <w:sz w:val="24"/>
                <w:szCs w:val="40"/>
              </w:rPr>
              <w:t xml:space="preserve">    </w:t>
            </w:r>
            <w:r>
              <w:rPr>
                <w:rFonts w:eastAsia="文星仿宋"/>
                <w:sz w:val="24"/>
                <w:szCs w:val="40"/>
              </w:rPr>
              <w:t>日</w:t>
            </w:r>
          </w:p>
        </w:tc>
      </w:tr>
      <w:tr w:rsidR="00C23F6A">
        <w:trPr>
          <w:trHeight w:val="405"/>
          <w:jc w:val="center"/>
        </w:trPr>
        <w:tc>
          <w:tcPr>
            <w:tcW w:w="1680" w:type="dxa"/>
            <w:vAlign w:val="center"/>
          </w:tcPr>
          <w:p w:rsidR="00C23F6A" w:rsidRDefault="00BC06C6">
            <w:pPr>
              <w:jc w:val="center"/>
              <w:rPr>
                <w:rFonts w:eastAsia="文星仿宋"/>
                <w:sz w:val="24"/>
                <w:szCs w:val="40"/>
              </w:rPr>
            </w:pPr>
            <w:r>
              <w:rPr>
                <w:rFonts w:eastAsia="文星仿宋" w:hint="eastAsia"/>
                <w:sz w:val="24"/>
                <w:szCs w:val="40"/>
              </w:rPr>
              <w:t>经办人</w:t>
            </w:r>
            <w:r>
              <w:rPr>
                <w:rFonts w:eastAsia="文星仿宋"/>
                <w:sz w:val="24"/>
                <w:szCs w:val="40"/>
              </w:rPr>
              <w:t>电话</w:t>
            </w:r>
          </w:p>
        </w:tc>
        <w:tc>
          <w:tcPr>
            <w:tcW w:w="6958" w:type="dxa"/>
            <w:gridSpan w:val="3"/>
            <w:vAlign w:val="center"/>
          </w:tcPr>
          <w:p w:rsidR="00C23F6A" w:rsidRDefault="00C23F6A">
            <w:pPr>
              <w:jc w:val="center"/>
              <w:rPr>
                <w:rFonts w:eastAsia="文星仿宋"/>
                <w:sz w:val="24"/>
                <w:szCs w:val="40"/>
              </w:rPr>
            </w:pPr>
          </w:p>
        </w:tc>
      </w:tr>
      <w:tr w:rsidR="00C23F6A">
        <w:trPr>
          <w:trHeight w:val="540"/>
          <w:jc w:val="center"/>
        </w:trPr>
        <w:tc>
          <w:tcPr>
            <w:tcW w:w="1680" w:type="dxa"/>
            <w:vAlign w:val="center"/>
          </w:tcPr>
          <w:p w:rsidR="00C23F6A" w:rsidRDefault="00BC06C6">
            <w:pPr>
              <w:jc w:val="center"/>
              <w:rPr>
                <w:rFonts w:eastAsia="文星仿宋"/>
                <w:sz w:val="24"/>
                <w:szCs w:val="40"/>
              </w:rPr>
            </w:pPr>
            <w:r>
              <w:rPr>
                <w:rFonts w:eastAsia="文星仿宋"/>
                <w:sz w:val="24"/>
                <w:szCs w:val="40"/>
              </w:rPr>
              <w:t>申请协同报装内容</w:t>
            </w:r>
          </w:p>
        </w:tc>
        <w:tc>
          <w:tcPr>
            <w:tcW w:w="6958" w:type="dxa"/>
            <w:gridSpan w:val="3"/>
            <w:vAlign w:val="center"/>
          </w:tcPr>
          <w:p w:rsidR="00C23F6A" w:rsidRDefault="00BC06C6">
            <w:pPr>
              <w:ind w:firstLineChars="400" w:firstLine="840"/>
              <w:rPr>
                <w:rFonts w:eastAsia="文星仿宋"/>
                <w:sz w:val="24"/>
                <w:szCs w:val="40"/>
              </w:rPr>
            </w:pPr>
            <w:r>
              <w:rPr>
                <w:rFonts w:hint="eastAsia"/>
              </w:rPr>
              <w:t>□</w:t>
            </w:r>
            <w:r>
              <w:rPr>
                <w:rFonts w:eastAsia="文星仿宋"/>
                <w:sz w:val="24"/>
                <w:szCs w:val="40"/>
              </w:rPr>
              <w:t>用水报装</w:t>
            </w:r>
            <w:r>
              <w:rPr>
                <w:rFonts w:eastAsia="文星仿宋"/>
                <w:sz w:val="24"/>
                <w:szCs w:val="40"/>
              </w:rPr>
              <w:t xml:space="preserve">    </w:t>
            </w:r>
            <w:r>
              <w:rPr>
                <w:rFonts w:hint="eastAsia"/>
              </w:rPr>
              <w:t>□</w:t>
            </w:r>
            <w:r>
              <w:rPr>
                <w:rFonts w:eastAsia="文星仿宋"/>
                <w:sz w:val="24"/>
                <w:szCs w:val="40"/>
              </w:rPr>
              <w:t>用电报装</w:t>
            </w:r>
            <w:r>
              <w:rPr>
                <w:rFonts w:eastAsia="文星仿宋"/>
                <w:sz w:val="24"/>
                <w:szCs w:val="40"/>
              </w:rPr>
              <w:t xml:space="preserve">    </w:t>
            </w:r>
            <w:r>
              <w:rPr>
                <w:rFonts w:hint="eastAsia"/>
              </w:rPr>
              <w:t>□</w:t>
            </w:r>
            <w:r>
              <w:rPr>
                <w:rFonts w:eastAsia="文星仿宋"/>
                <w:sz w:val="24"/>
                <w:szCs w:val="40"/>
              </w:rPr>
              <w:t>燃气报装</w:t>
            </w:r>
          </w:p>
        </w:tc>
      </w:tr>
      <w:tr w:rsidR="00C23F6A">
        <w:trPr>
          <w:trHeight w:val="3051"/>
          <w:jc w:val="center"/>
        </w:trPr>
        <w:tc>
          <w:tcPr>
            <w:tcW w:w="1680" w:type="dxa"/>
            <w:vMerge w:val="restart"/>
            <w:vAlign w:val="center"/>
          </w:tcPr>
          <w:p w:rsidR="00C23F6A" w:rsidRDefault="00BC06C6">
            <w:pPr>
              <w:jc w:val="center"/>
              <w:rPr>
                <w:rFonts w:eastAsia="文星仿宋"/>
                <w:sz w:val="24"/>
                <w:szCs w:val="40"/>
              </w:rPr>
            </w:pPr>
            <w:r>
              <w:rPr>
                <w:rFonts w:eastAsia="文星仿宋"/>
                <w:sz w:val="24"/>
                <w:szCs w:val="40"/>
              </w:rPr>
              <w:t>用电报装</w:t>
            </w:r>
          </w:p>
        </w:tc>
        <w:tc>
          <w:tcPr>
            <w:tcW w:w="6958" w:type="dxa"/>
            <w:gridSpan w:val="3"/>
          </w:tcPr>
          <w:p w:rsidR="00C23F6A" w:rsidRDefault="00BC06C6">
            <w:r>
              <w:t>业务类别：</w:t>
            </w:r>
            <w:r>
              <w:rPr>
                <w:rFonts w:hint="eastAsia"/>
              </w:rPr>
              <w:t>□</w:t>
            </w:r>
            <w:r>
              <w:t>高压新装、增减容</w:t>
            </w:r>
            <w:r>
              <w:t xml:space="preserve"> </w:t>
            </w:r>
            <w:r>
              <w:rPr>
                <w:rFonts w:hint="eastAsia"/>
              </w:rPr>
              <w:t>□</w:t>
            </w:r>
            <w:r>
              <w:t>低压非居民新装、增减容</w:t>
            </w:r>
            <w:r>
              <w:t xml:space="preserve"> </w:t>
            </w:r>
          </w:p>
          <w:p w:rsidR="00C23F6A" w:rsidRDefault="00BC06C6">
            <w:pPr>
              <w:ind w:firstLineChars="500" w:firstLine="1050"/>
            </w:pPr>
            <w:r>
              <w:rPr>
                <w:rFonts w:hint="eastAsia"/>
              </w:rPr>
              <w:t>□</w:t>
            </w:r>
            <w:r>
              <w:t>低压居民新装、增减容</w:t>
            </w:r>
            <w:r>
              <w:rPr>
                <w:rFonts w:hint="eastAsia"/>
              </w:rPr>
              <w:t xml:space="preserve"> </w:t>
            </w:r>
            <w:r>
              <w:rPr>
                <w:rFonts w:hint="eastAsia"/>
              </w:rPr>
              <w:t>□分布式光伏高压新装</w:t>
            </w:r>
            <w:r>
              <w:rPr>
                <w:rFonts w:hint="eastAsia"/>
              </w:rPr>
              <w:t xml:space="preserve"> </w:t>
            </w:r>
          </w:p>
          <w:p w:rsidR="00C23F6A" w:rsidRDefault="00BC06C6">
            <w:pPr>
              <w:ind w:firstLineChars="500" w:firstLine="1050"/>
            </w:pPr>
            <w:r>
              <w:rPr>
                <w:rFonts w:hint="eastAsia"/>
              </w:rPr>
              <w:t>□分布式光伏</w:t>
            </w:r>
            <w:r>
              <w:rPr>
                <w:rFonts w:hint="eastAsia"/>
              </w:rPr>
              <w:t>380/220V</w:t>
            </w:r>
            <w:r>
              <w:rPr>
                <w:rFonts w:hint="eastAsia"/>
              </w:rPr>
              <w:t>新装</w:t>
            </w:r>
            <w:r>
              <w:rPr>
                <w:rFonts w:hint="eastAsia"/>
              </w:rPr>
              <w:t>/</w:t>
            </w:r>
            <w:r>
              <w:rPr>
                <w:rFonts w:hint="eastAsia"/>
              </w:rPr>
              <w:t>增减容</w:t>
            </w:r>
            <w:r>
              <w:rPr>
                <w:rFonts w:hint="eastAsia"/>
              </w:rPr>
              <w:t xml:space="preserve"> </w:t>
            </w:r>
            <w:r>
              <w:rPr>
                <w:rFonts w:hint="eastAsia"/>
              </w:rPr>
              <w:t>□过户（简易）</w:t>
            </w:r>
          </w:p>
          <w:p w:rsidR="00C23F6A" w:rsidRDefault="00BC06C6" w:rsidP="00D50C1D">
            <w:pPr>
              <w:ind w:left="210" w:hangingChars="100" w:hanging="210"/>
            </w:pPr>
            <w:r>
              <w:t>业务</w:t>
            </w:r>
            <w:r>
              <w:rPr>
                <w:rFonts w:hint="eastAsia"/>
              </w:rPr>
              <w:t>分类</w:t>
            </w:r>
            <w:r>
              <w:t>：</w:t>
            </w:r>
            <w:r>
              <w:rPr>
                <w:rFonts w:hint="eastAsia"/>
              </w:rPr>
              <w:t>□高压新装</w:t>
            </w:r>
            <w:r>
              <w:rPr>
                <w:rFonts w:hint="eastAsia"/>
              </w:rPr>
              <w:t xml:space="preserve"> </w:t>
            </w:r>
            <w:r>
              <w:rPr>
                <w:rFonts w:hint="eastAsia"/>
              </w:rPr>
              <w:t>□高压增容</w:t>
            </w:r>
            <w:r>
              <w:rPr>
                <w:rFonts w:hint="eastAsia"/>
              </w:rPr>
              <w:t xml:space="preserve"> </w:t>
            </w:r>
            <w:r>
              <w:rPr>
                <w:rFonts w:hint="eastAsia"/>
              </w:rPr>
              <w:t>□高压减容</w:t>
            </w:r>
            <w:r>
              <w:rPr>
                <w:rFonts w:hint="eastAsia"/>
              </w:rPr>
              <w:t xml:space="preserve"> </w:t>
            </w:r>
            <w:r>
              <w:rPr>
                <w:rFonts w:hint="eastAsia"/>
              </w:rPr>
              <w:t>□高压临时用</w:t>
            </w:r>
          </w:p>
          <w:p w:rsidR="00C23F6A" w:rsidRDefault="00BC06C6">
            <w:pPr>
              <w:ind w:firstLineChars="500" w:firstLine="1050"/>
            </w:pPr>
            <w:r>
              <w:rPr>
                <w:rFonts w:hint="eastAsia"/>
              </w:rPr>
              <w:t>□低压非居民新装</w:t>
            </w:r>
            <w:r>
              <w:rPr>
                <w:rFonts w:hint="eastAsia"/>
              </w:rPr>
              <w:t xml:space="preserve"> </w:t>
            </w:r>
            <w:r>
              <w:rPr>
                <w:rFonts w:hint="eastAsia"/>
              </w:rPr>
              <w:t>□低压非居民增容</w:t>
            </w:r>
            <w:r>
              <w:rPr>
                <w:rFonts w:hint="eastAsia"/>
              </w:rPr>
              <w:t xml:space="preserve"> </w:t>
            </w:r>
            <w:r>
              <w:rPr>
                <w:rFonts w:hint="eastAsia"/>
              </w:rPr>
              <w:t>□低压非居民减容</w:t>
            </w:r>
            <w:r>
              <w:rPr>
                <w:rFonts w:hint="eastAsia"/>
              </w:rPr>
              <w:t xml:space="preserve"> </w:t>
            </w:r>
          </w:p>
          <w:p w:rsidR="00C23F6A" w:rsidRDefault="00BC06C6">
            <w:pPr>
              <w:ind w:firstLineChars="500" w:firstLine="1050"/>
            </w:pPr>
            <w:r>
              <w:rPr>
                <w:rFonts w:hint="eastAsia"/>
              </w:rPr>
              <w:t>□低压非居民临时用电</w:t>
            </w:r>
            <w:r>
              <w:rPr>
                <w:rFonts w:hint="eastAsia"/>
              </w:rPr>
              <w:t xml:space="preserve"> </w:t>
            </w:r>
            <w:r>
              <w:rPr>
                <w:rFonts w:hint="eastAsia"/>
              </w:rPr>
              <w:t>□低压居民新装</w:t>
            </w:r>
            <w:r>
              <w:rPr>
                <w:rFonts w:hint="eastAsia"/>
              </w:rPr>
              <w:t xml:space="preserve"> </w:t>
            </w:r>
            <w:r>
              <w:rPr>
                <w:rFonts w:hint="eastAsia"/>
              </w:rPr>
              <w:t>□低压居民增容</w:t>
            </w:r>
            <w:r>
              <w:rPr>
                <w:rFonts w:hint="eastAsia"/>
              </w:rPr>
              <w:t xml:space="preserve"> </w:t>
            </w:r>
          </w:p>
          <w:p w:rsidR="00C23F6A" w:rsidRDefault="00BC06C6">
            <w:pPr>
              <w:ind w:leftChars="500" w:left="1260" w:hangingChars="100" w:hanging="210"/>
            </w:pPr>
            <w:r>
              <w:rPr>
                <w:rFonts w:hint="eastAsia"/>
              </w:rPr>
              <w:t>□低压居民减容</w:t>
            </w:r>
            <w:r>
              <w:rPr>
                <w:rFonts w:hint="eastAsia"/>
              </w:rPr>
              <w:t xml:space="preserve"> </w:t>
            </w:r>
            <w:r>
              <w:rPr>
                <w:rFonts w:hint="eastAsia"/>
              </w:rPr>
              <w:t>□光伏单相</w:t>
            </w:r>
            <w:r>
              <w:rPr>
                <w:rFonts w:hint="eastAsia"/>
              </w:rPr>
              <w:t>(</w:t>
            </w:r>
            <w:r>
              <w:rPr>
                <w:rFonts w:hint="eastAsia"/>
              </w:rPr>
              <w:t>三相</w:t>
            </w:r>
            <w:r>
              <w:rPr>
                <w:rFonts w:hint="eastAsia"/>
              </w:rPr>
              <w:t>)</w:t>
            </w:r>
            <w:r>
              <w:rPr>
                <w:rFonts w:hint="eastAsia"/>
              </w:rPr>
              <w:t>新装</w:t>
            </w:r>
            <w:r>
              <w:rPr>
                <w:rFonts w:hint="eastAsia"/>
              </w:rPr>
              <w:t xml:space="preserve"> </w:t>
            </w:r>
            <w:r>
              <w:rPr>
                <w:rFonts w:hint="eastAsia"/>
              </w:rPr>
              <w:t>□分布式光伏</w:t>
            </w:r>
            <w:r>
              <w:rPr>
                <w:rFonts w:hint="eastAsia"/>
              </w:rPr>
              <w:t>10</w:t>
            </w:r>
            <w:r>
              <w:rPr>
                <w:rFonts w:hint="eastAsia"/>
              </w:rPr>
              <w:t>（</w:t>
            </w:r>
            <w:r>
              <w:rPr>
                <w:rFonts w:hint="eastAsia"/>
              </w:rPr>
              <w:t>20</w:t>
            </w:r>
            <w:r>
              <w:rPr>
                <w:rFonts w:hint="eastAsia"/>
              </w:rPr>
              <w:t>）</w:t>
            </w:r>
          </w:p>
          <w:p w:rsidR="00C23F6A" w:rsidRDefault="00BC06C6">
            <w:pPr>
              <w:ind w:leftChars="500" w:left="1260" w:hangingChars="100" w:hanging="210"/>
            </w:pPr>
            <w:r>
              <w:rPr>
                <w:rFonts w:hint="eastAsia"/>
              </w:rPr>
              <w:t>kV</w:t>
            </w:r>
            <w:r>
              <w:rPr>
                <w:rFonts w:hint="eastAsia"/>
              </w:rPr>
              <w:t>新装（新装用户）</w:t>
            </w:r>
            <w:r>
              <w:rPr>
                <w:rFonts w:hint="eastAsia"/>
              </w:rPr>
              <w:t xml:space="preserve"> </w:t>
            </w:r>
            <w:r>
              <w:rPr>
                <w:rFonts w:hint="eastAsia"/>
              </w:rPr>
              <w:t>□分布式光伏</w:t>
            </w:r>
            <w:r>
              <w:rPr>
                <w:rFonts w:hint="eastAsia"/>
              </w:rPr>
              <w:t>380/220V</w:t>
            </w:r>
            <w:r>
              <w:rPr>
                <w:rFonts w:hint="eastAsia"/>
              </w:rPr>
              <w:t>新装</w:t>
            </w:r>
            <w:r>
              <w:rPr>
                <w:rFonts w:hint="eastAsia"/>
              </w:rPr>
              <w:t>(</w:t>
            </w:r>
            <w:r>
              <w:rPr>
                <w:rFonts w:hint="eastAsia"/>
              </w:rPr>
              <w:t>新装用户</w:t>
            </w:r>
            <w:r>
              <w:rPr>
                <w:rFonts w:hint="eastAsia"/>
              </w:rPr>
              <w:t xml:space="preserve">) </w:t>
            </w:r>
          </w:p>
          <w:p w:rsidR="00C23F6A" w:rsidRDefault="00BC06C6">
            <w:pPr>
              <w:ind w:leftChars="500" w:left="1260" w:hangingChars="100" w:hanging="210"/>
            </w:pPr>
            <w:r>
              <w:rPr>
                <w:rFonts w:hint="eastAsia"/>
              </w:rPr>
              <w:t>□过户（简易）</w:t>
            </w:r>
          </w:p>
          <w:p w:rsidR="00C23F6A" w:rsidRDefault="00BC06C6">
            <w:r>
              <w:t>用电容量：＿＿＿</w:t>
            </w:r>
            <w:r>
              <w:t>kW</w:t>
            </w:r>
            <w:r>
              <w:t>（</w:t>
            </w:r>
            <w:r>
              <w:t>kVA</w:t>
            </w:r>
            <w:r>
              <w:t>）</w:t>
            </w:r>
          </w:p>
          <w:p w:rsidR="00C23F6A" w:rsidRDefault="00BC06C6">
            <w:r>
              <w:rPr>
                <w:rFonts w:hint="eastAsia"/>
              </w:rPr>
              <w:t>供电单位（所在供电所）：</w:t>
            </w:r>
            <w:r>
              <w:t>＿＿＿＿＿＿＿＿＿</w:t>
            </w:r>
          </w:p>
          <w:p w:rsidR="00C23F6A" w:rsidRDefault="00BC06C6">
            <w:r>
              <w:rPr>
                <w:rFonts w:hint="eastAsia"/>
              </w:rPr>
              <w:t>用电地址：</w:t>
            </w:r>
            <w:r>
              <w:t>＿＿＿</w:t>
            </w:r>
            <w:r>
              <w:rPr>
                <w:rFonts w:hint="eastAsia"/>
              </w:rPr>
              <w:t>省</w:t>
            </w:r>
            <w:r>
              <w:t>＿＿＿</w:t>
            </w:r>
            <w:r>
              <w:rPr>
                <w:rFonts w:hint="eastAsia"/>
              </w:rPr>
              <w:t>市</w:t>
            </w:r>
            <w:r>
              <w:t>＿＿＿</w:t>
            </w:r>
            <w:r>
              <w:rPr>
                <w:rFonts w:hint="eastAsia"/>
              </w:rPr>
              <w:t>县（区）</w:t>
            </w:r>
            <w:r>
              <w:t>＿＿＿</w:t>
            </w:r>
            <w:r>
              <w:rPr>
                <w:rFonts w:hint="eastAsia"/>
              </w:rPr>
              <w:t>乡镇</w:t>
            </w:r>
          </w:p>
          <w:p w:rsidR="00C23F6A" w:rsidRDefault="00BC06C6">
            <w:r>
              <w:t>临时用电时间：</w:t>
            </w:r>
            <w:r>
              <w:t xml:space="preserve">    </w:t>
            </w:r>
            <w:r>
              <w:t>年</w:t>
            </w:r>
            <w:r>
              <w:t xml:space="preserve">    </w:t>
            </w:r>
            <w:r>
              <w:t>月</w:t>
            </w:r>
            <w:r>
              <w:t xml:space="preserve">    </w:t>
            </w:r>
            <w:r>
              <w:t>日至</w:t>
            </w:r>
            <w:r>
              <w:t xml:space="preserve">    </w:t>
            </w:r>
            <w:r>
              <w:t>年</w:t>
            </w:r>
            <w:r>
              <w:t xml:space="preserve">    </w:t>
            </w:r>
            <w:r>
              <w:t>月</w:t>
            </w:r>
            <w:r>
              <w:t xml:space="preserve">    </w:t>
            </w:r>
            <w:r>
              <w:t>日</w:t>
            </w:r>
          </w:p>
          <w:p w:rsidR="00C23F6A" w:rsidRDefault="00BC06C6">
            <w:r>
              <w:t>电压等级：</w:t>
            </w:r>
            <w:r>
              <w:rPr>
                <w:rFonts w:hint="eastAsia"/>
              </w:rPr>
              <w:t>□</w:t>
            </w:r>
            <w:r>
              <w:t xml:space="preserve">220V  </w:t>
            </w:r>
            <w:r>
              <w:rPr>
                <w:rFonts w:hint="eastAsia"/>
              </w:rPr>
              <w:t>□</w:t>
            </w:r>
            <w:r>
              <w:t xml:space="preserve">380V  </w:t>
            </w:r>
            <w:r>
              <w:rPr>
                <w:rFonts w:hint="eastAsia"/>
              </w:rPr>
              <w:t>□</w:t>
            </w:r>
            <w:r>
              <w:t>10kV</w:t>
            </w:r>
          </w:p>
          <w:p w:rsidR="00C23F6A" w:rsidRDefault="00BC06C6">
            <w:r>
              <w:t>用电类别：</w:t>
            </w:r>
            <w:r>
              <w:rPr>
                <w:rFonts w:hint="eastAsia"/>
              </w:rPr>
              <w:t>□</w:t>
            </w:r>
            <w:r>
              <w:t>大工业用电</w:t>
            </w:r>
            <w:r>
              <w:t xml:space="preserve"> </w:t>
            </w:r>
            <w:r>
              <w:rPr>
                <w:rFonts w:hint="eastAsia"/>
              </w:rPr>
              <w:t>□</w:t>
            </w:r>
            <w:r>
              <w:t>工商业及其它用电</w:t>
            </w:r>
            <w:r>
              <w:t xml:space="preserve"> </w:t>
            </w:r>
            <w:r>
              <w:rPr>
                <w:rFonts w:hint="eastAsia"/>
              </w:rPr>
              <w:t>□</w:t>
            </w:r>
            <w:r>
              <w:t>普通工业</w:t>
            </w:r>
            <w:r>
              <w:t xml:space="preserve"> </w:t>
            </w:r>
            <w:r>
              <w:rPr>
                <w:rFonts w:hint="eastAsia"/>
              </w:rPr>
              <w:t>□</w:t>
            </w:r>
            <w:r>
              <w:t>非工业</w:t>
            </w:r>
            <w:r>
              <w:t xml:space="preserve"> </w:t>
            </w:r>
          </w:p>
          <w:p w:rsidR="00C23F6A" w:rsidRDefault="00BC06C6">
            <w:pPr>
              <w:ind w:firstLineChars="500" w:firstLine="1050"/>
            </w:pPr>
            <w:r>
              <w:rPr>
                <w:rFonts w:hint="eastAsia"/>
              </w:rPr>
              <w:t>□</w:t>
            </w:r>
            <w:r>
              <w:t>商业</w:t>
            </w:r>
            <w:r>
              <w:rPr>
                <w:rFonts w:hint="eastAsia"/>
              </w:rPr>
              <w:t xml:space="preserve"> </w:t>
            </w:r>
            <w:r>
              <w:rPr>
                <w:rFonts w:hint="eastAsia"/>
              </w:rPr>
              <w:t>□居民生活</w:t>
            </w:r>
            <w:r>
              <w:rPr>
                <w:rFonts w:hint="eastAsia"/>
              </w:rPr>
              <w:t xml:space="preserve"> </w:t>
            </w:r>
            <w:r>
              <w:rPr>
                <w:rFonts w:hint="eastAsia"/>
              </w:rPr>
              <w:t>□农业生产</w:t>
            </w:r>
            <w:r>
              <w:rPr>
                <w:rFonts w:hint="eastAsia"/>
              </w:rPr>
              <w:t xml:space="preserve"> </w:t>
            </w:r>
            <w:r>
              <w:rPr>
                <w:rFonts w:hint="eastAsia"/>
              </w:rPr>
              <w:t>□农业排灌</w:t>
            </w:r>
            <w:r>
              <w:rPr>
                <w:rFonts w:hint="eastAsia"/>
              </w:rPr>
              <w:t xml:space="preserve"> </w:t>
            </w:r>
            <w:r>
              <w:rPr>
                <w:rFonts w:hint="eastAsia"/>
              </w:rPr>
              <w:t>□其它用电</w:t>
            </w:r>
          </w:p>
          <w:p w:rsidR="00C23F6A" w:rsidRDefault="00BC06C6">
            <w:pPr>
              <w:ind w:left="1260" w:hangingChars="600" w:hanging="1260"/>
            </w:pPr>
            <w:r>
              <w:rPr>
                <w:rFonts w:hint="eastAsia"/>
              </w:rPr>
              <w:lastRenderedPageBreak/>
              <w:t>用户类别：□公线专变客户</w:t>
            </w:r>
            <w:r>
              <w:rPr>
                <w:rFonts w:hint="eastAsia"/>
              </w:rPr>
              <w:t xml:space="preserve"> </w:t>
            </w:r>
            <w:r>
              <w:rPr>
                <w:rFonts w:hint="eastAsia"/>
              </w:rPr>
              <w:t>□专线专变客户</w:t>
            </w:r>
            <w:r>
              <w:rPr>
                <w:rFonts w:hint="eastAsia"/>
              </w:rPr>
              <w:t xml:space="preserve"> </w:t>
            </w:r>
            <w:r>
              <w:rPr>
                <w:rFonts w:hint="eastAsia"/>
              </w:rPr>
              <w:t>□公变客户</w:t>
            </w:r>
            <w:r>
              <w:rPr>
                <w:rFonts w:hint="eastAsia"/>
              </w:rPr>
              <w:t xml:space="preserve"> </w:t>
            </w:r>
            <w:r>
              <w:rPr>
                <w:rFonts w:hint="eastAsia"/>
              </w:rPr>
              <w:t>□光伏发电客户</w:t>
            </w:r>
          </w:p>
        </w:tc>
      </w:tr>
      <w:tr w:rsidR="00C23F6A">
        <w:trPr>
          <w:trHeight w:val="1220"/>
          <w:jc w:val="center"/>
        </w:trPr>
        <w:tc>
          <w:tcPr>
            <w:tcW w:w="1680" w:type="dxa"/>
            <w:vAlign w:val="center"/>
          </w:tcPr>
          <w:p w:rsidR="00C23F6A" w:rsidRDefault="00BC06C6">
            <w:pPr>
              <w:jc w:val="center"/>
              <w:rPr>
                <w:rFonts w:eastAsia="文星仿宋"/>
                <w:sz w:val="24"/>
                <w:szCs w:val="40"/>
              </w:rPr>
            </w:pPr>
            <w:r>
              <w:rPr>
                <w:rFonts w:eastAsia="文星仿宋"/>
                <w:sz w:val="24"/>
                <w:szCs w:val="40"/>
              </w:rPr>
              <w:lastRenderedPageBreak/>
              <w:t>用水报装</w:t>
            </w:r>
          </w:p>
        </w:tc>
        <w:tc>
          <w:tcPr>
            <w:tcW w:w="6958" w:type="dxa"/>
            <w:gridSpan w:val="3"/>
          </w:tcPr>
          <w:p w:rsidR="00C23F6A" w:rsidRDefault="00BC06C6">
            <w:pPr>
              <w:rPr>
                <w:rFonts w:eastAsia="文星仿宋"/>
                <w:sz w:val="24"/>
                <w:szCs w:val="40"/>
              </w:rPr>
            </w:pPr>
            <w:r>
              <w:rPr>
                <w:rFonts w:eastAsia="文星仿宋"/>
                <w:sz w:val="24"/>
                <w:szCs w:val="40"/>
              </w:rPr>
              <w:t>用水类别：</w:t>
            </w:r>
            <w:r>
              <w:rPr>
                <w:rFonts w:eastAsia="文星仿宋"/>
                <w:sz w:val="24"/>
                <w:szCs w:val="40"/>
              </w:rPr>
              <w:t>□</w:t>
            </w:r>
            <w:r>
              <w:rPr>
                <w:rFonts w:eastAsia="文星仿宋"/>
                <w:sz w:val="24"/>
                <w:szCs w:val="40"/>
              </w:rPr>
              <w:t>非居民用水</w:t>
            </w:r>
            <w:r>
              <w:rPr>
                <w:rFonts w:eastAsia="文星仿宋"/>
                <w:sz w:val="24"/>
                <w:szCs w:val="40"/>
              </w:rPr>
              <w:t xml:space="preserve">  □</w:t>
            </w:r>
            <w:r>
              <w:rPr>
                <w:rFonts w:eastAsia="文星仿宋"/>
                <w:sz w:val="24"/>
                <w:szCs w:val="40"/>
              </w:rPr>
              <w:t>居民用水</w:t>
            </w:r>
            <w:r>
              <w:rPr>
                <w:rFonts w:eastAsia="文星仿宋"/>
                <w:sz w:val="24"/>
                <w:szCs w:val="40"/>
              </w:rPr>
              <w:t xml:space="preserve">  □</w:t>
            </w:r>
            <w:r>
              <w:rPr>
                <w:rFonts w:eastAsia="文星仿宋"/>
                <w:sz w:val="24"/>
                <w:szCs w:val="40"/>
              </w:rPr>
              <w:t>特殊用水</w:t>
            </w:r>
          </w:p>
          <w:p w:rsidR="00C23F6A" w:rsidRDefault="00C23F6A">
            <w:pPr>
              <w:rPr>
                <w:rFonts w:eastAsia="文星仿宋"/>
                <w:sz w:val="24"/>
                <w:szCs w:val="40"/>
              </w:rPr>
            </w:pPr>
          </w:p>
          <w:p w:rsidR="00C23F6A" w:rsidRDefault="00BC06C6">
            <w:pPr>
              <w:rPr>
                <w:rFonts w:eastAsia="文星仿宋"/>
                <w:sz w:val="24"/>
                <w:szCs w:val="40"/>
              </w:rPr>
            </w:pPr>
            <w:r>
              <w:rPr>
                <w:rFonts w:eastAsia="文星仿宋"/>
                <w:sz w:val="24"/>
                <w:szCs w:val="40"/>
              </w:rPr>
              <w:t>用水规模：＿＿＿立方米</w:t>
            </w:r>
            <w:r>
              <w:rPr>
                <w:rFonts w:eastAsia="文星仿宋"/>
                <w:sz w:val="24"/>
                <w:szCs w:val="40"/>
              </w:rPr>
              <w:t>/</w:t>
            </w:r>
            <w:r>
              <w:rPr>
                <w:rFonts w:eastAsia="文星仿宋"/>
                <w:sz w:val="24"/>
                <w:szCs w:val="40"/>
              </w:rPr>
              <w:t>日</w:t>
            </w:r>
          </w:p>
        </w:tc>
      </w:tr>
      <w:tr w:rsidR="00C23F6A">
        <w:trPr>
          <w:trHeight w:val="1172"/>
          <w:jc w:val="center"/>
        </w:trPr>
        <w:tc>
          <w:tcPr>
            <w:tcW w:w="1680" w:type="dxa"/>
            <w:vAlign w:val="center"/>
          </w:tcPr>
          <w:p w:rsidR="00C23F6A" w:rsidRDefault="00BC06C6">
            <w:pPr>
              <w:jc w:val="center"/>
              <w:rPr>
                <w:rFonts w:eastAsia="文星仿宋"/>
                <w:sz w:val="24"/>
                <w:szCs w:val="40"/>
              </w:rPr>
            </w:pPr>
            <w:r>
              <w:rPr>
                <w:rFonts w:eastAsia="文星仿宋"/>
                <w:sz w:val="24"/>
                <w:szCs w:val="40"/>
              </w:rPr>
              <w:t>用气报装</w:t>
            </w:r>
          </w:p>
        </w:tc>
        <w:tc>
          <w:tcPr>
            <w:tcW w:w="6958" w:type="dxa"/>
            <w:gridSpan w:val="3"/>
          </w:tcPr>
          <w:p w:rsidR="00C23F6A" w:rsidRDefault="00BC06C6">
            <w:pPr>
              <w:rPr>
                <w:rFonts w:eastAsia="文星仿宋"/>
                <w:sz w:val="24"/>
                <w:szCs w:val="40"/>
              </w:rPr>
            </w:pPr>
            <w:r>
              <w:rPr>
                <w:rFonts w:eastAsia="文星仿宋"/>
                <w:sz w:val="24"/>
                <w:szCs w:val="40"/>
              </w:rPr>
              <w:t>业务类型：</w:t>
            </w:r>
            <w:r>
              <w:rPr>
                <w:rFonts w:eastAsia="文星仿宋"/>
                <w:sz w:val="24"/>
                <w:szCs w:val="40"/>
              </w:rPr>
              <w:t>□</w:t>
            </w:r>
            <w:r>
              <w:rPr>
                <w:rFonts w:eastAsia="文星仿宋"/>
                <w:sz w:val="24"/>
                <w:szCs w:val="40"/>
              </w:rPr>
              <w:t>居民报装</w:t>
            </w:r>
            <w:r>
              <w:rPr>
                <w:rFonts w:eastAsia="文星仿宋"/>
                <w:sz w:val="24"/>
                <w:szCs w:val="40"/>
              </w:rPr>
              <w:t xml:space="preserve">  □</w:t>
            </w:r>
            <w:r>
              <w:rPr>
                <w:rFonts w:eastAsia="文星仿宋"/>
                <w:sz w:val="24"/>
                <w:szCs w:val="40"/>
              </w:rPr>
              <w:t>非居民报装</w:t>
            </w:r>
            <w:r>
              <w:rPr>
                <w:rFonts w:eastAsia="文星仿宋"/>
                <w:sz w:val="24"/>
                <w:szCs w:val="40"/>
              </w:rPr>
              <w:t xml:space="preserve">  </w:t>
            </w:r>
          </w:p>
          <w:p w:rsidR="00C23F6A" w:rsidRDefault="00C23F6A">
            <w:pPr>
              <w:rPr>
                <w:rFonts w:eastAsia="文星仿宋"/>
                <w:sz w:val="24"/>
                <w:szCs w:val="40"/>
              </w:rPr>
            </w:pPr>
          </w:p>
          <w:p w:rsidR="00C23F6A" w:rsidRDefault="00BC06C6">
            <w:pPr>
              <w:rPr>
                <w:rFonts w:eastAsia="文星仿宋"/>
                <w:sz w:val="24"/>
                <w:szCs w:val="40"/>
              </w:rPr>
            </w:pPr>
            <w:r>
              <w:rPr>
                <w:rFonts w:eastAsia="文星仿宋"/>
                <w:sz w:val="24"/>
                <w:szCs w:val="40"/>
              </w:rPr>
              <w:t>用气设备：＿＿＿</w:t>
            </w:r>
          </w:p>
        </w:tc>
      </w:tr>
    </w:tbl>
    <w:p w:rsidR="00C23F6A" w:rsidRDefault="00BC06C6">
      <w:pPr>
        <w:rPr>
          <w:rFonts w:eastAsia="文星仿宋"/>
          <w:szCs w:val="32"/>
        </w:rPr>
      </w:pPr>
      <w:r>
        <w:rPr>
          <w:rFonts w:eastAsia="文星仿宋"/>
          <w:szCs w:val="32"/>
        </w:rPr>
        <w:t>供电服务热线：</w:t>
      </w:r>
      <w:r>
        <w:rPr>
          <w:rFonts w:eastAsia="文星仿宋"/>
          <w:szCs w:val="32"/>
        </w:rPr>
        <w:t xml:space="preserve">95598  </w:t>
      </w:r>
      <w:r>
        <w:rPr>
          <w:rFonts w:eastAsia="文星仿宋"/>
          <w:szCs w:val="32"/>
        </w:rPr>
        <w:t>能源监管热线：</w:t>
      </w:r>
      <w:r>
        <w:rPr>
          <w:rFonts w:eastAsia="文星仿宋"/>
          <w:szCs w:val="32"/>
        </w:rPr>
        <w:t>12398</w:t>
      </w:r>
    </w:p>
    <w:p w:rsidR="00C23F6A" w:rsidRDefault="00BC06C6">
      <w:pPr>
        <w:rPr>
          <w:rFonts w:eastAsia="文星仿宋"/>
          <w:szCs w:val="32"/>
        </w:rPr>
      </w:pPr>
      <w:r>
        <w:rPr>
          <w:rFonts w:eastAsia="文星仿宋"/>
          <w:szCs w:val="32"/>
        </w:rPr>
        <w:t>供水服务热线：</w:t>
      </w:r>
      <w:r>
        <w:rPr>
          <w:rFonts w:eastAsia="文星仿宋"/>
          <w:kern w:val="0"/>
          <w:sz w:val="20"/>
        </w:rPr>
        <w:t>952525</w:t>
      </w:r>
    </w:p>
    <w:p w:rsidR="00C23F6A" w:rsidRDefault="00BC06C6">
      <w:pPr>
        <w:rPr>
          <w:szCs w:val="32"/>
        </w:rPr>
      </w:pPr>
      <w:r>
        <w:rPr>
          <w:rFonts w:eastAsia="文星仿宋"/>
          <w:szCs w:val="32"/>
        </w:rPr>
        <w:t>燃气服务热线：</w:t>
      </w:r>
      <w:r>
        <w:rPr>
          <w:rFonts w:eastAsia="文星仿宋"/>
          <w:szCs w:val="32"/>
        </w:rPr>
        <w:t>0753-2161111</w:t>
      </w:r>
      <w:r>
        <w:rPr>
          <w:rFonts w:eastAsia="文星仿宋"/>
          <w:szCs w:val="32"/>
        </w:rPr>
        <w:t>，监督热线：</w:t>
      </w:r>
      <w:r>
        <w:rPr>
          <w:rFonts w:eastAsia="文星仿宋"/>
          <w:szCs w:val="32"/>
        </w:rPr>
        <w:t>0753-2308188</w:t>
      </w:r>
    </w:p>
    <w:p w:rsidR="00C23F6A" w:rsidRDefault="00C23F6A">
      <w:pPr>
        <w:rPr>
          <w:szCs w:val="32"/>
        </w:rPr>
      </w:pPr>
    </w:p>
    <w:p w:rsidR="00C23F6A" w:rsidRDefault="00C23F6A">
      <w:pPr>
        <w:pStyle w:val="a0"/>
        <w:rPr>
          <w:rFonts w:ascii="Times New Roman" w:hAnsi="Times New Roman" w:cs="Times New Roman"/>
          <w:color w:val="auto"/>
        </w:rPr>
      </w:pPr>
    </w:p>
    <w:p w:rsidR="00C23F6A" w:rsidRDefault="00C23F6A">
      <w:pPr>
        <w:pStyle w:val="a4"/>
        <w:rPr>
          <w:rFonts w:ascii="Times New Roman" w:hAnsi="Times New Roman" w:cs="Times New Roman"/>
          <w:color w:val="auto"/>
        </w:rPr>
      </w:pPr>
    </w:p>
    <w:p w:rsidR="00C23F6A" w:rsidRDefault="00C23F6A">
      <w:pPr>
        <w:pStyle w:val="a4"/>
        <w:rPr>
          <w:rFonts w:ascii="Times New Roman" w:hAnsi="Times New Roman" w:cs="Times New Roman"/>
          <w:color w:val="auto"/>
        </w:rPr>
      </w:pPr>
    </w:p>
    <w:p w:rsidR="00C23F6A" w:rsidRDefault="00C23F6A">
      <w:pPr>
        <w:pStyle w:val="a4"/>
        <w:rPr>
          <w:rFonts w:ascii="Times New Roman" w:hAnsi="Times New Roman" w:cs="Times New Roman"/>
          <w:color w:val="auto"/>
        </w:rPr>
      </w:pPr>
    </w:p>
    <w:p w:rsidR="00C23F6A" w:rsidRDefault="00C23F6A">
      <w:pPr>
        <w:pStyle w:val="a4"/>
        <w:rPr>
          <w:rFonts w:ascii="Times New Roman" w:hAnsi="Times New Roman" w:cs="Times New Roman"/>
          <w:color w:val="auto"/>
        </w:rPr>
      </w:pPr>
    </w:p>
    <w:p w:rsidR="00C23F6A" w:rsidRDefault="00C23F6A">
      <w:pPr>
        <w:pStyle w:val="a4"/>
        <w:rPr>
          <w:rFonts w:ascii="Times New Roman" w:hAnsi="Times New Roman" w:cs="Times New Roman"/>
          <w:color w:val="auto"/>
        </w:rPr>
      </w:pPr>
    </w:p>
    <w:p w:rsidR="00C23F6A" w:rsidRDefault="00C23F6A">
      <w:pPr>
        <w:pStyle w:val="a4"/>
        <w:rPr>
          <w:rFonts w:ascii="Times New Roman" w:hAnsi="Times New Roman" w:cs="Times New Roman"/>
          <w:color w:val="auto"/>
        </w:rPr>
      </w:pPr>
    </w:p>
    <w:p w:rsidR="00C23F6A" w:rsidRDefault="00C23F6A">
      <w:pPr>
        <w:pStyle w:val="a4"/>
        <w:jc w:val="both"/>
        <w:rPr>
          <w:rFonts w:ascii="Times New Roman" w:hAnsi="Times New Roman" w:cs="Times New Roman"/>
          <w:color w:val="auto"/>
        </w:rPr>
      </w:pPr>
    </w:p>
    <w:p w:rsidR="00C23F6A" w:rsidRDefault="00BC06C6">
      <w:pPr>
        <w:overflowPunct w:val="0"/>
        <w:spacing w:line="580" w:lineRule="exact"/>
        <w:rPr>
          <w:rFonts w:eastAsia="文星黑体"/>
          <w:sz w:val="32"/>
          <w:szCs w:val="32"/>
        </w:rPr>
      </w:pPr>
      <w:r>
        <w:rPr>
          <w:rFonts w:eastAsia="文星黑体"/>
          <w:sz w:val="32"/>
          <w:szCs w:val="32"/>
        </w:rPr>
        <w:lastRenderedPageBreak/>
        <w:t>附件</w:t>
      </w:r>
      <w:r>
        <w:rPr>
          <w:rFonts w:eastAsia="文星黑体"/>
          <w:sz w:val="32"/>
          <w:szCs w:val="32"/>
        </w:rPr>
        <w:t>2</w:t>
      </w:r>
      <w:r>
        <w:rPr>
          <w:rFonts w:eastAsia="文星黑体"/>
          <w:sz w:val="32"/>
          <w:szCs w:val="32"/>
        </w:rPr>
        <w:t>：</w:t>
      </w:r>
    </w:p>
    <w:p w:rsidR="00C23F6A" w:rsidRDefault="00BC06C6">
      <w:pPr>
        <w:overflowPunct w:val="0"/>
        <w:spacing w:line="580" w:lineRule="exact"/>
        <w:jc w:val="center"/>
        <w:rPr>
          <w:rFonts w:eastAsia="文星标宋"/>
          <w:sz w:val="44"/>
          <w:szCs w:val="44"/>
        </w:rPr>
      </w:pPr>
      <w:r>
        <w:rPr>
          <w:rFonts w:eastAsia="文星标宋"/>
          <w:sz w:val="44"/>
          <w:szCs w:val="44"/>
        </w:rPr>
        <w:t>梅州市用户电水气联合过户办理申请</w:t>
      </w:r>
    </w:p>
    <w:p w:rsidR="00C23F6A" w:rsidRDefault="00BC06C6">
      <w:pPr>
        <w:rPr>
          <w:szCs w:val="24"/>
        </w:rPr>
      </w:pPr>
      <w:r>
        <w:rPr>
          <w:rFonts w:eastAsia="文星仿宋"/>
          <w:sz w:val="32"/>
          <w:szCs w:val="32"/>
        </w:rPr>
        <w:t>联合过户办理编号：</w:t>
      </w:r>
      <w:r>
        <w:rPr>
          <w:rFonts w:eastAsia="文星仿宋"/>
          <w:sz w:val="32"/>
          <w:szCs w:val="32"/>
        </w:rPr>
        <w:t>＿＿年（</w:t>
      </w:r>
      <w:r>
        <w:rPr>
          <w:rFonts w:eastAsia="文星仿宋"/>
          <w:sz w:val="32"/>
          <w:szCs w:val="32"/>
        </w:rPr>
        <w:t xml:space="preserve">  </w:t>
      </w:r>
      <w:r>
        <w:rPr>
          <w:rFonts w:eastAsia="文星仿宋"/>
          <w:sz w:val="32"/>
          <w:szCs w:val="32"/>
        </w:rPr>
        <w:t>）号</w:t>
      </w:r>
    </w:p>
    <w:tbl>
      <w:tblPr>
        <w:tblStyle w:val="a9"/>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80"/>
        <w:gridCol w:w="2873"/>
        <w:gridCol w:w="1514"/>
        <w:gridCol w:w="2571"/>
      </w:tblGrid>
      <w:tr w:rsidR="00C23F6A">
        <w:trPr>
          <w:trHeight w:val="441"/>
          <w:jc w:val="center"/>
        </w:trPr>
        <w:tc>
          <w:tcPr>
            <w:tcW w:w="1680" w:type="dxa"/>
            <w:vAlign w:val="center"/>
          </w:tcPr>
          <w:p w:rsidR="00C23F6A" w:rsidRDefault="00BC06C6">
            <w:pPr>
              <w:jc w:val="center"/>
              <w:rPr>
                <w:rFonts w:eastAsia="文星仿宋"/>
                <w:sz w:val="24"/>
                <w:szCs w:val="40"/>
              </w:rPr>
            </w:pPr>
            <w:r>
              <w:rPr>
                <w:rFonts w:eastAsia="文星仿宋"/>
                <w:sz w:val="24"/>
                <w:szCs w:val="40"/>
              </w:rPr>
              <w:t>申请单位</w:t>
            </w:r>
          </w:p>
          <w:p w:rsidR="00C23F6A" w:rsidRDefault="00BC06C6">
            <w:pPr>
              <w:jc w:val="center"/>
              <w:rPr>
                <w:rFonts w:eastAsia="文星仿宋"/>
                <w:sz w:val="24"/>
                <w:szCs w:val="40"/>
              </w:rPr>
            </w:pPr>
            <w:r>
              <w:rPr>
                <w:rFonts w:eastAsia="文星仿宋"/>
                <w:sz w:val="24"/>
                <w:szCs w:val="40"/>
              </w:rPr>
              <w:t>（盖章）</w:t>
            </w:r>
          </w:p>
        </w:tc>
        <w:tc>
          <w:tcPr>
            <w:tcW w:w="2873" w:type="dxa"/>
          </w:tcPr>
          <w:p w:rsidR="00C23F6A" w:rsidRDefault="00C23F6A">
            <w:pPr>
              <w:jc w:val="center"/>
              <w:rPr>
                <w:rFonts w:eastAsia="文星仿宋"/>
                <w:sz w:val="24"/>
                <w:szCs w:val="40"/>
              </w:rPr>
            </w:pPr>
          </w:p>
        </w:tc>
        <w:tc>
          <w:tcPr>
            <w:tcW w:w="1514" w:type="dxa"/>
            <w:vAlign w:val="center"/>
          </w:tcPr>
          <w:p w:rsidR="00C23F6A" w:rsidRDefault="00BC06C6">
            <w:pPr>
              <w:jc w:val="center"/>
              <w:rPr>
                <w:rFonts w:eastAsia="文星仿宋"/>
                <w:sz w:val="24"/>
                <w:szCs w:val="40"/>
              </w:rPr>
            </w:pPr>
            <w:r>
              <w:rPr>
                <w:rFonts w:eastAsia="文星仿宋"/>
                <w:sz w:val="24"/>
                <w:szCs w:val="40"/>
              </w:rPr>
              <w:t>企业信用</w:t>
            </w:r>
          </w:p>
          <w:p w:rsidR="00C23F6A" w:rsidRDefault="00BC06C6">
            <w:pPr>
              <w:jc w:val="center"/>
              <w:rPr>
                <w:rFonts w:eastAsia="文星仿宋"/>
                <w:sz w:val="24"/>
                <w:szCs w:val="40"/>
              </w:rPr>
            </w:pPr>
            <w:r>
              <w:rPr>
                <w:rFonts w:eastAsia="文星仿宋"/>
                <w:sz w:val="24"/>
                <w:szCs w:val="40"/>
              </w:rPr>
              <w:t>代码</w:t>
            </w:r>
          </w:p>
        </w:tc>
        <w:tc>
          <w:tcPr>
            <w:tcW w:w="2571" w:type="dxa"/>
          </w:tcPr>
          <w:p w:rsidR="00C23F6A" w:rsidRDefault="00C23F6A">
            <w:pPr>
              <w:jc w:val="center"/>
              <w:rPr>
                <w:rFonts w:eastAsia="文星仿宋"/>
                <w:sz w:val="24"/>
                <w:szCs w:val="40"/>
              </w:rPr>
            </w:pPr>
          </w:p>
        </w:tc>
      </w:tr>
      <w:tr w:rsidR="00C23F6A">
        <w:trPr>
          <w:trHeight w:val="439"/>
          <w:jc w:val="center"/>
        </w:trPr>
        <w:tc>
          <w:tcPr>
            <w:tcW w:w="1680" w:type="dxa"/>
            <w:vAlign w:val="center"/>
          </w:tcPr>
          <w:p w:rsidR="00C23F6A" w:rsidRDefault="00BC06C6">
            <w:pPr>
              <w:jc w:val="center"/>
              <w:rPr>
                <w:rFonts w:eastAsia="文星仿宋"/>
                <w:sz w:val="24"/>
                <w:szCs w:val="40"/>
              </w:rPr>
            </w:pPr>
            <w:r>
              <w:rPr>
                <w:rFonts w:eastAsia="文星仿宋"/>
                <w:sz w:val="24"/>
                <w:szCs w:val="40"/>
              </w:rPr>
              <w:t>法定代表人</w:t>
            </w:r>
          </w:p>
          <w:p w:rsidR="00C23F6A" w:rsidRDefault="00BC06C6">
            <w:pPr>
              <w:jc w:val="center"/>
              <w:rPr>
                <w:rFonts w:eastAsia="文星仿宋"/>
                <w:sz w:val="24"/>
                <w:szCs w:val="40"/>
              </w:rPr>
            </w:pPr>
            <w:r>
              <w:rPr>
                <w:rFonts w:eastAsia="文星仿宋"/>
                <w:sz w:val="24"/>
                <w:szCs w:val="40"/>
              </w:rPr>
              <w:t>（负责人）</w:t>
            </w:r>
          </w:p>
        </w:tc>
        <w:tc>
          <w:tcPr>
            <w:tcW w:w="2873" w:type="dxa"/>
          </w:tcPr>
          <w:p w:rsidR="00C23F6A" w:rsidRDefault="00C23F6A">
            <w:pPr>
              <w:jc w:val="center"/>
              <w:rPr>
                <w:rFonts w:eastAsia="文星仿宋"/>
                <w:sz w:val="24"/>
                <w:szCs w:val="40"/>
              </w:rPr>
            </w:pPr>
          </w:p>
        </w:tc>
        <w:tc>
          <w:tcPr>
            <w:tcW w:w="1514" w:type="dxa"/>
            <w:vAlign w:val="center"/>
          </w:tcPr>
          <w:p w:rsidR="00C23F6A" w:rsidRDefault="00BC06C6">
            <w:pPr>
              <w:jc w:val="center"/>
              <w:rPr>
                <w:rFonts w:eastAsia="文星仿宋"/>
                <w:sz w:val="24"/>
                <w:szCs w:val="40"/>
              </w:rPr>
            </w:pPr>
            <w:r>
              <w:rPr>
                <w:rFonts w:eastAsia="文星仿宋"/>
                <w:sz w:val="24"/>
                <w:szCs w:val="40"/>
              </w:rPr>
              <w:t>身份证号</w:t>
            </w:r>
          </w:p>
        </w:tc>
        <w:tc>
          <w:tcPr>
            <w:tcW w:w="2571" w:type="dxa"/>
          </w:tcPr>
          <w:p w:rsidR="00C23F6A" w:rsidRDefault="00C23F6A">
            <w:pPr>
              <w:jc w:val="center"/>
              <w:rPr>
                <w:rFonts w:eastAsia="文星仿宋"/>
                <w:sz w:val="24"/>
                <w:szCs w:val="40"/>
              </w:rPr>
            </w:pPr>
          </w:p>
        </w:tc>
      </w:tr>
      <w:tr w:rsidR="00C23F6A">
        <w:trPr>
          <w:trHeight w:val="502"/>
          <w:jc w:val="center"/>
        </w:trPr>
        <w:tc>
          <w:tcPr>
            <w:tcW w:w="1680" w:type="dxa"/>
            <w:vAlign w:val="center"/>
          </w:tcPr>
          <w:p w:rsidR="00C23F6A" w:rsidRDefault="00BC06C6">
            <w:pPr>
              <w:jc w:val="center"/>
              <w:rPr>
                <w:rFonts w:eastAsia="文星仿宋"/>
                <w:sz w:val="24"/>
                <w:szCs w:val="40"/>
              </w:rPr>
            </w:pPr>
            <w:r>
              <w:rPr>
                <w:rFonts w:eastAsia="文星仿宋"/>
                <w:sz w:val="24"/>
                <w:szCs w:val="40"/>
              </w:rPr>
              <w:t>授权经办人</w:t>
            </w:r>
          </w:p>
        </w:tc>
        <w:tc>
          <w:tcPr>
            <w:tcW w:w="2873" w:type="dxa"/>
          </w:tcPr>
          <w:p w:rsidR="00C23F6A" w:rsidRDefault="00C23F6A">
            <w:pPr>
              <w:jc w:val="center"/>
              <w:rPr>
                <w:rFonts w:eastAsia="文星仿宋"/>
                <w:sz w:val="24"/>
                <w:szCs w:val="40"/>
              </w:rPr>
            </w:pPr>
          </w:p>
        </w:tc>
        <w:tc>
          <w:tcPr>
            <w:tcW w:w="1514" w:type="dxa"/>
            <w:vAlign w:val="center"/>
          </w:tcPr>
          <w:p w:rsidR="00C23F6A" w:rsidRDefault="00BC06C6">
            <w:pPr>
              <w:jc w:val="center"/>
              <w:rPr>
                <w:rFonts w:eastAsia="文星仿宋"/>
                <w:sz w:val="24"/>
                <w:szCs w:val="40"/>
              </w:rPr>
            </w:pPr>
            <w:r>
              <w:rPr>
                <w:rFonts w:eastAsia="文星仿宋"/>
                <w:sz w:val="24"/>
                <w:szCs w:val="40"/>
              </w:rPr>
              <w:t>经办人身份证号</w:t>
            </w:r>
          </w:p>
        </w:tc>
        <w:tc>
          <w:tcPr>
            <w:tcW w:w="2571" w:type="dxa"/>
          </w:tcPr>
          <w:p w:rsidR="00C23F6A" w:rsidRDefault="00C23F6A">
            <w:pPr>
              <w:jc w:val="center"/>
              <w:rPr>
                <w:rFonts w:eastAsia="文星仿宋"/>
                <w:sz w:val="24"/>
                <w:szCs w:val="40"/>
              </w:rPr>
            </w:pPr>
          </w:p>
        </w:tc>
      </w:tr>
      <w:tr w:rsidR="00C23F6A">
        <w:trPr>
          <w:trHeight w:val="331"/>
          <w:jc w:val="center"/>
        </w:trPr>
        <w:tc>
          <w:tcPr>
            <w:tcW w:w="1680" w:type="dxa"/>
            <w:vAlign w:val="center"/>
          </w:tcPr>
          <w:p w:rsidR="00C23F6A" w:rsidRDefault="00BC06C6">
            <w:pPr>
              <w:jc w:val="center"/>
              <w:rPr>
                <w:rFonts w:eastAsia="文星仿宋"/>
                <w:sz w:val="24"/>
                <w:szCs w:val="40"/>
              </w:rPr>
            </w:pPr>
            <w:r>
              <w:rPr>
                <w:rFonts w:eastAsia="文星仿宋"/>
                <w:sz w:val="24"/>
                <w:szCs w:val="40"/>
              </w:rPr>
              <w:t>申请日期</w:t>
            </w:r>
          </w:p>
        </w:tc>
        <w:tc>
          <w:tcPr>
            <w:tcW w:w="6958" w:type="dxa"/>
            <w:gridSpan w:val="3"/>
            <w:vAlign w:val="center"/>
          </w:tcPr>
          <w:p w:rsidR="00C23F6A" w:rsidRDefault="00BC06C6">
            <w:pPr>
              <w:jc w:val="center"/>
              <w:rPr>
                <w:rFonts w:eastAsia="文星仿宋"/>
                <w:sz w:val="24"/>
                <w:szCs w:val="40"/>
              </w:rPr>
            </w:pPr>
            <w:r>
              <w:rPr>
                <w:rFonts w:eastAsia="文星仿宋"/>
                <w:sz w:val="24"/>
                <w:szCs w:val="40"/>
              </w:rPr>
              <w:t>年</w:t>
            </w:r>
            <w:r>
              <w:rPr>
                <w:rFonts w:eastAsia="文星仿宋"/>
                <w:sz w:val="24"/>
                <w:szCs w:val="40"/>
              </w:rPr>
              <w:t xml:space="preserve">    </w:t>
            </w:r>
            <w:r>
              <w:rPr>
                <w:rFonts w:eastAsia="文星仿宋"/>
                <w:sz w:val="24"/>
                <w:szCs w:val="40"/>
              </w:rPr>
              <w:t>月</w:t>
            </w:r>
            <w:r>
              <w:rPr>
                <w:rFonts w:eastAsia="文星仿宋"/>
                <w:sz w:val="24"/>
                <w:szCs w:val="40"/>
              </w:rPr>
              <w:t xml:space="preserve">    </w:t>
            </w:r>
            <w:r>
              <w:rPr>
                <w:rFonts w:eastAsia="文星仿宋"/>
                <w:sz w:val="24"/>
                <w:szCs w:val="40"/>
              </w:rPr>
              <w:t>日</w:t>
            </w:r>
          </w:p>
        </w:tc>
      </w:tr>
      <w:tr w:rsidR="00C23F6A">
        <w:trPr>
          <w:trHeight w:val="329"/>
          <w:jc w:val="center"/>
        </w:trPr>
        <w:tc>
          <w:tcPr>
            <w:tcW w:w="1680" w:type="dxa"/>
            <w:vAlign w:val="center"/>
          </w:tcPr>
          <w:p w:rsidR="00C23F6A" w:rsidRDefault="00BC06C6">
            <w:pPr>
              <w:jc w:val="center"/>
              <w:rPr>
                <w:rFonts w:eastAsia="文星仿宋"/>
                <w:sz w:val="24"/>
                <w:szCs w:val="40"/>
              </w:rPr>
            </w:pPr>
            <w:r>
              <w:rPr>
                <w:rFonts w:eastAsia="文星仿宋"/>
                <w:sz w:val="24"/>
                <w:szCs w:val="40"/>
              </w:rPr>
              <w:t>申请地址</w:t>
            </w:r>
          </w:p>
        </w:tc>
        <w:tc>
          <w:tcPr>
            <w:tcW w:w="6958" w:type="dxa"/>
            <w:gridSpan w:val="3"/>
            <w:vAlign w:val="center"/>
          </w:tcPr>
          <w:p w:rsidR="00C23F6A" w:rsidRDefault="00C23F6A">
            <w:pPr>
              <w:jc w:val="center"/>
              <w:rPr>
                <w:rFonts w:eastAsia="文星仿宋"/>
                <w:sz w:val="24"/>
                <w:szCs w:val="40"/>
              </w:rPr>
            </w:pPr>
          </w:p>
        </w:tc>
      </w:tr>
      <w:tr w:rsidR="00C23F6A">
        <w:trPr>
          <w:trHeight w:val="308"/>
          <w:jc w:val="center"/>
        </w:trPr>
        <w:tc>
          <w:tcPr>
            <w:tcW w:w="1680" w:type="dxa"/>
            <w:vAlign w:val="center"/>
          </w:tcPr>
          <w:p w:rsidR="00C23F6A" w:rsidRDefault="00BC06C6">
            <w:pPr>
              <w:jc w:val="center"/>
              <w:rPr>
                <w:rFonts w:eastAsia="文星仿宋"/>
                <w:sz w:val="24"/>
                <w:szCs w:val="40"/>
              </w:rPr>
            </w:pPr>
            <w:r>
              <w:rPr>
                <w:rFonts w:eastAsia="文星仿宋"/>
                <w:sz w:val="24"/>
                <w:szCs w:val="40"/>
              </w:rPr>
              <w:t>联系人</w:t>
            </w:r>
          </w:p>
        </w:tc>
        <w:tc>
          <w:tcPr>
            <w:tcW w:w="2873" w:type="dxa"/>
            <w:vAlign w:val="center"/>
          </w:tcPr>
          <w:p w:rsidR="00C23F6A" w:rsidRDefault="00C23F6A">
            <w:pPr>
              <w:jc w:val="center"/>
              <w:rPr>
                <w:rFonts w:eastAsia="文星仿宋"/>
                <w:sz w:val="24"/>
                <w:szCs w:val="40"/>
              </w:rPr>
            </w:pPr>
          </w:p>
        </w:tc>
        <w:tc>
          <w:tcPr>
            <w:tcW w:w="1514" w:type="dxa"/>
            <w:vAlign w:val="center"/>
          </w:tcPr>
          <w:p w:rsidR="00C23F6A" w:rsidRDefault="00BC06C6">
            <w:pPr>
              <w:jc w:val="center"/>
              <w:rPr>
                <w:rFonts w:eastAsia="文星仿宋"/>
                <w:sz w:val="24"/>
                <w:szCs w:val="40"/>
              </w:rPr>
            </w:pPr>
            <w:r>
              <w:rPr>
                <w:rFonts w:eastAsia="文星仿宋"/>
                <w:sz w:val="24"/>
                <w:szCs w:val="40"/>
              </w:rPr>
              <w:t>联系电话</w:t>
            </w:r>
          </w:p>
        </w:tc>
        <w:tc>
          <w:tcPr>
            <w:tcW w:w="2571" w:type="dxa"/>
            <w:vAlign w:val="center"/>
          </w:tcPr>
          <w:p w:rsidR="00C23F6A" w:rsidRDefault="00C23F6A">
            <w:pPr>
              <w:jc w:val="center"/>
              <w:rPr>
                <w:rFonts w:eastAsia="文星仿宋"/>
                <w:sz w:val="24"/>
                <w:szCs w:val="40"/>
              </w:rPr>
            </w:pPr>
          </w:p>
        </w:tc>
      </w:tr>
      <w:tr w:rsidR="00C23F6A">
        <w:trPr>
          <w:trHeight w:val="527"/>
          <w:jc w:val="center"/>
        </w:trPr>
        <w:tc>
          <w:tcPr>
            <w:tcW w:w="1680" w:type="dxa"/>
            <w:vAlign w:val="center"/>
          </w:tcPr>
          <w:p w:rsidR="00C23F6A" w:rsidRDefault="00BC06C6">
            <w:pPr>
              <w:jc w:val="center"/>
              <w:rPr>
                <w:rFonts w:eastAsia="文星仿宋"/>
                <w:sz w:val="24"/>
                <w:szCs w:val="40"/>
              </w:rPr>
            </w:pPr>
            <w:r>
              <w:rPr>
                <w:rFonts w:eastAsia="文星仿宋"/>
                <w:sz w:val="24"/>
                <w:szCs w:val="40"/>
              </w:rPr>
              <w:t>申请协同过户内容</w:t>
            </w:r>
          </w:p>
        </w:tc>
        <w:tc>
          <w:tcPr>
            <w:tcW w:w="6958" w:type="dxa"/>
            <w:gridSpan w:val="3"/>
            <w:vAlign w:val="center"/>
          </w:tcPr>
          <w:p w:rsidR="00C23F6A" w:rsidRDefault="00BC06C6">
            <w:pPr>
              <w:ind w:firstLineChars="400" w:firstLine="960"/>
              <w:rPr>
                <w:rFonts w:eastAsia="文星仿宋"/>
                <w:sz w:val="24"/>
                <w:szCs w:val="40"/>
              </w:rPr>
            </w:pPr>
            <w:r>
              <w:rPr>
                <w:rFonts w:eastAsia="文星仿宋"/>
                <w:sz w:val="24"/>
                <w:szCs w:val="40"/>
              </w:rPr>
              <w:t>□</w:t>
            </w:r>
            <w:r>
              <w:rPr>
                <w:rFonts w:eastAsia="文星仿宋"/>
                <w:sz w:val="24"/>
                <w:szCs w:val="40"/>
              </w:rPr>
              <w:t>用水过户</w:t>
            </w:r>
            <w:r>
              <w:rPr>
                <w:rFonts w:eastAsia="文星仿宋"/>
                <w:sz w:val="24"/>
                <w:szCs w:val="40"/>
              </w:rPr>
              <w:t xml:space="preserve">    □</w:t>
            </w:r>
            <w:r>
              <w:rPr>
                <w:rFonts w:eastAsia="文星仿宋"/>
                <w:sz w:val="24"/>
                <w:szCs w:val="40"/>
              </w:rPr>
              <w:t>用电过户</w:t>
            </w:r>
            <w:r>
              <w:rPr>
                <w:rFonts w:eastAsia="文星仿宋"/>
                <w:sz w:val="24"/>
                <w:szCs w:val="40"/>
              </w:rPr>
              <w:t xml:space="preserve">    □</w:t>
            </w:r>
            <w:r>
              <w:rPr>
                <w:rFonts w:eastAsia="文星仿宋"/>
                <w:sz w:val="24"/>
                <w:szCs w:val="40"/>
              </w:rPr>
              <w:t>燃气过户</w:t>
            </w:r>
          </w:p>
        </w:tc>
      </w:tr>
      <w:tr w:rsidR="00C23F6A">
        <w:trPr>
          <w:trHeight w:val="2261"/>
          <w:jc w:val="center"/>
        </w:trPr>
        <w:tc>
          <w:tcPr>
            <w:tcW w:w="1680" w:type="dxa"/>
            <w:vMerge w:val="restart"/>
            <w:vAlign w:val="center"/>
          </w:tcPr>
          <w:p w:rsidR="00C23F6A" w:rsidRDefault="00BC06C6">
            <w:pPr>
              <w:jc w:val="center"/>
              <w:rPr>
                <w:rFonts w:eastAsia="文星仿宋"/>
                <w:sz w:val="24"/>
                <w:szCs w:val="40"/>
              </w:rPr>
            </w:pPr>
            <w:r>
              <w:rPr>
                <w:rFonts w:eastAsia="文星仿宋"/>
                <w:sz w:val="24"/>
                <w:szCs w:val="40"/>
              </w:rPr>
              <w:t>用电过户</w:t>
            </w:r>
          </w:p>
        </w:tc>
        <w:tc>
          <w:tcPr>
            <w:tcW w:w="6958" w:type="dxa"/>
            <w:gridSpan w:val="3"/>
          </w:tcPr>
          <w:p w:rsidR="00C23F6A" w:rsidRDefault="00BC06C6">
            <w:pPr>
              <w:rPr>
                <w:rFonts w:eastAsia="文星仿宋"/>
                <w:sz w:val="24"/>
                <w:szCs w:val="24"/>
              </w:rPr>
            </w:pPr>
            <w:r>
              <w:rPr>
                <w:rFonts w:eastAsia="文星仿宋"/>
                <w:sz w:val="24"/>
                <w:szCs w:val="24"/>
              </w:rPr>
              <w:t>原用户名称：</w:t>
            </w:r>
          </w:p>
          <w:p w:rsidR="00C23F6A" w:rsidRDefault="00C23F6A">
            <w:pPr>
              <w:rPr>
                <w:rFonts w:eastAsia="文星仿宋"/>
                <w:sz w:val="24"/>
                <w:szCs w:val="24"/>
              </w:rPr>
            </w:pPr>
          </w:p>
          <w:p w:rsidR="00C23F6A" w:rsidRDefault="00BC06C6">
            <w:pPr>
              <w:rPr>
                <w:rFonts w:eastAsia="文星仿宋"/>
                <w:sz w:val="24"/>
                <w:szCs w:val="24"/>
              </w:rPr>
            </w:pPr>
            <w:r>
              <w:rPr>
                <w:rFonts w:eastAsia="文星仿宋"/>
                <w:sz w:val="24"/>
                <w:szCs w:val="24"/>
              </w:rPr>
              <w:t>新</w:t>
            </w:r>
            <w:r>
              <w:rPr>
                <w:rFonts w:eastAsia="文星仿宋"/>
                <w:sz w:val="24"/>
                <w:szCs w:val="24"/>
              </w:rPr>
              <w:t>用户名称：</w:t>
            </w:r>
          </w:p>
          <w:p w:rsidR="00C23F6A" w:rsidRDefault="00C23F6A">
            <w:pPr>
              <w:rPr>
                <w:rFonts w:eastAsia="文星仿宋"/>
                <w:sz w:val="24"/>
                <w:szCs w:val="24"/>
              </w:rPr>
            </w:pPr>
          </w:p>
          <w:p w:rsidR="00C23F6A" w:rsidRDefault="00BC06C6">
            <w:pPr>
              <w:rPr>
                <w:rFonts w:eastAsia="文星仿宋"/>
                <w:sz w:val="24"/>
                <w:szCs w:val="24"/>
              </w:rPr>
            </w:pPr>
            <w:r>
              <w:rPr>
                <w:rFonts w:eastAsia="文星仿宋"/>
                <w:sz w:val="24"/>
                <w:szCs w:val="24"/>
              </w:rPr>
              <w:t>新用户联系电话：</w:t>
            </w:r>
          </w:p>
          <w:p w:rsidR="00C23F6A" w:rsidRDefault="00C23F6A">
            <w:pPr>
              <w:rPr>
                <w:rFonts w:eastAsia="文星仿宋"/>
                <w:sz w:val="24"/>
                <w:szCs w:val="24"/>
              </w:rPr>
            </w:pPr>
          </w:p>
          <w:p w:rsidR="00C23F6A" w:rsidRDefault="00BC06C6">
            <w:pPr>
              <w:rPr>
                <w:rFonts w:eastAsia="文星仿宋"/>
                <w:sz w:val="24"/>
                <w:szCs w:val="40"/>
              </w:rPr>
            </w:pPr>
            <w:r>
              <w:rPr>
                <w:rFonts w:eastAsia="文星仿宋"/>
                <w:sz w:val="24"/>
                <w:szCs w:val="40"/>
              </w:rPr>
              <w:t>新用户法人身份证号：</w:t>
            </w:r>
          </w:p>
          <w:p w:rsidR="00C23F6A" w:rsidRDefault="00C23F6A">
            <w:pPr>
              <w:rPr>
                <w:rFonts w:eastAsia="文星仿宋"/>
                <w:sz w:val="24"/>
                <w:szCs w:val="40"/>
              </w:rPr>
            </w:pPr>
          </w:p>
        </w:tc>
      </w:tr>
      <w:tr w:rsidR="00C23F6A">
        <w:trPr>
          <w:trHeight w:val="2311"/>
          <w:jc w:val="center"/>
        </w:trPr>
        <w:tc>
          <w:tcPr>
            <w:tcW w:w="1680" w:type="dxa"/>
            <w:vAlign w:val="center"/>
          </w:tcPr>
          <w:p w:rsidR="00C23F6A" w:rsidRDefault="00BC06C6">
            <w:pPr>
              <w:jc w:val="center"/>
              <w:rPr>
                <w:rFonts w:eastAsia="文星仿宋"/>
                <w:sz w:val="24"/>
                <w:szCs w:val="40"/>
              </w:rPr>
            </w:pPr>
            <w:r>
              <w:rPr>
                <w:rFonts w:eastAsia="文星仿宋"/>
                <w:sz w:val="24"/>
                <w:szCs w:val="40"/>
              </w:rPr>
              <w:lastRenderedPageBreak/>
              <w:t>用水过户</w:t>
            </w:r>
          </w:p>
        </w:tc>
        <w:tc>
          <w:tcPr>
            <w:tcW w:w="6958" w:type="dxa"/>
            <w:gridSpan w:val="3"/>
          </w:tcPr>
          <w:p w:rsidR="00C23F6A" w:rsidRDefault="00BC06C6">
            <w:pPr>
              <w:rPr>
                <w:rFonts w:eastAsia="文星仿宋"/>
                <w:sz w:val="24"/>
                <w:szCs w:val="24"/>
              </w:rPr>
            </w:pPr>
            <w:r>
              <w:rPr>
                <w:rFonts w:eastAsia="文星仿宋"/>
                <w:sz w:val="24"/>
                <w:szCs w:val="24"/>
              </w:rPr>
              <w:t>原用户名称：</w:t>
            </w:r>
          </w:p>
          <w:p w:rsidR="00C23F6A" w:rsidRDefault="00C23F6A">
            <w:pPr>
              <w:rPr>
                <w:rFonts w:eastAsia="文星仿宋"/>
                <w:sz w:val="24"/>
                <w:szCs w:val="24"/>
              </w:rPr>
            </w:pPr>
          </w:p>
          <w:p w:rsidR="00C23F6A" w:rsidRDefault="00BC06C6">
            <w:pPr>
              <w:rPr>
                <w:rFonts w:eastAsia="文星仿宋"/>
                <w:sz w:val="24"/>
                <w:szCs w:val="24"/>
              </w:rPr>
            </w:pPr>
            <w:r>
              <w:rPr>
                <w:rFonts w:eastAsia="文星仿宋"/>
                <w:sz w:val="24"/>
                <w:szCs w:val="24"/>
              </w:rPr>
              <w:t>新</w:t>
            </w:r>
            <w:r>
              <w:rPr>
                <w:rFonts w:eastAsia="文星仿宋"/>
                <w:sz w:val="24"/>
                <w:szCs w:val="24"/>
              </w:rPr>
              <w:t>用户名称：</w:t>
            </w:r>
          </w:p>
          <w:p w:rsidR="00C23F6A" w:rsidRDefault="00C23F6A">
            <w:pPr>
              <w:rPr>
                <w:rFonts w:eastAsia="文星仿宋"/>
                <w:sz w:val="24"/>
                <w:szCs w:val="24"/>
              </w:rPr>
            </w:pPr>
          </w:p>
          <w:p w:rsidR="00C23F6A" w:rsidRDefault="00BC06C6">
            <w:pPr>
              <w:rPr>
                <w:rFonts w:eastAsia="文星仿宋"/>
                <w:sz w:val="24"/>
                <w:szCs w:val="24"/>
              </w:rPr>
            </w:pPr>
            <w:r>
              <w:rPr>
                <w:rFonts w:eastAsia="文星仿宋"/>
                <w:sz w:val="24"/>
                <w:szCs w:val="24"/>
              </w:rPr>
              <w:t>新用户联系电话：</w:t>
            </w:r>
          </w:p>
          <w:p w:rsidR="00C23F6A" w:rsidRDefault="00C23F6A">
            <w:pPr>
              <w:rPr>
                <w:rFonts w:eastAsia="文星仿宋"/>
                <w:sz w:val="24"/>
                <w:szCs w:val="24"/>
              </w:rPr>
            </w:pPr>
          </w:p>
          <w:p w:rsidR="00C23F6A" w:rsidRDefault="00BC06C6">
            <w:pPr>
              <w:rPr>
                <w:rFonts w:eastAsia="文星仿宋"/>
                <w:sz w:val="24"/>
                <w:szCs w:val="40"/>
              </w:rPr>
            </w:pPr>
            <w:r>
              <w:rPr>
                <w:rFonts w:eastAsia="文星仿宋"/>
                <w:sz w:val="24"/>
                <w:szCs w:val="40"/>
              </w:rPr>
              <w:t>新用户法人身份证号：</w:t>
            </w:r>
          </w:p>
          <w:p w:rsidR="00C23F6A" w:rsidRDefault="00C23F6A">
            <w:pPr>
              <w:rPr>
                <w:rFonts w:eastAsia="文星仿宋"/>
                <w:sz w:val="24"/>
                <w:szCs w:val="40"/>
              </w:rPr>
            </w:pPr>
          </w:p>
        </w:tc>
      </w:tr>
      <w:tr w:rsidR="00C23F6A">
        <w:trPr>
          <w:trHeight w:val="2371"/>
          <w:jc w:val="center"/>
        </w:trPr>
        <w:tc>
          <w:tcPr>
            <w:tcW w:w="1680" w:type="dxa"/>
            <w:vAlign w:val="center"/>
          </w:tcPr>
          <w:p w:rsidR="00C23F6A" w:rsidRDefault="00BC06C6">
            <w:pPr>
              <w:jc w:val="center"/>
              <w:rPr>
                <w:rFonts w:eastAsia="文星仿宋"/>
                <w:sz w:val="24"/>
                <w:szCs w:val="40"/>
              </w:rPr>
            </w:pPr>
            <w:r>
              <w:rPr>
                <w:rFonts w:eastAsia="文星仿宋"/>
                <w:sz w:val="24"/>
                <w:szCs w:val="40"/>
              </w:rPr>
              <w:t>用气过户</w:t>
            </w:r>
          </w:p>
        </w:tc>
        <w:tc>
          <w:tcPr>
            <w:tcW w:w="6958" w:type="dxa"/>
            <w:gridSpan w:val="3"/>
          </w:tcPr>
          <w:p w:rsidR="00C23F6A" w:rsidRDefault="00BC06C6">
            <w:pPr>
              <w:rPr>
                <w:rFonts w:eastAsia="文星仿宋"/>
                <w:sz w:val="24"/>
                <w:szCs w:val="24"/>
              </w:rPr>
            </w:pPr>
            <w:r>
              <w:rPr>
                <w:rFonts w:eastAsia="文星仿宋"/>
                <w:sz w:val="24"/>
                <w:szCs w:val="24"/>
              </w:rPr>
              <w:t>原用户名称：</w:t>
            </w:r>
          </w:p>
          <w:p w:rsidR="00C23F6A" w:rsidRDefault="00C23F6A">
            <w:pPr>
              <w:rPr>
                <w:rFonts w:eastAsia="文星仿宋"/>
                <w:sz w:val="24"/>
                <w:szCs w:val="24"/>
              </w:rPr>
            </w:pPr>
          </w:p>
          <w:p w:rsidR="00C23F6A" w:rsidRDefault="00BC06C6">
            <w:pPr>
              <w:rPr>
                <w:rFonts w:eastAsia="文星仿宋"/>
                <w:sz w:val="24"/>
                <w:szCs w:val="24"/>
              </w:rPr>
            </w:pPr>
            <w:r>
              <w:rPr>
                <w:rFonts w:eastAsia="文星仿宋"/>
                <w:sz w:val="24"/>
                <w:szCs w:val="24"/>
              </w:rPr>
              <w:t>新</w:t>
            </w:r>
            <w:r>
              <w:rPr>
                <w:rFonts w:eastAsia="文星仿宋"/>
                <w:sz w:val="24"/>
                <w:szCs w:val="24"/>
              </w:rPr>
              <w:t>用户名称：</w:t>
            </w:r>
          </w:p>
          <w:p w:rsidR="00C23F6A" w:rsidRDefault="00C23F6A">
            <w:pPr>
              <w:rPr>
                <w:rFonts w:eastAsia="文星仿宋"/>
                <w:sz w:val="24"/>
                <w:szCs w:val="24"/>
              </w:rPr>
            </w:pPr>
          </w:p>
          <w:p w:rsidR="00C23F6A" w:rsidRDefault="00BC06C6">
            <w:pPr>
              <w:rPr>
                <w:rFonts w:eastAsia="文星仿宋"/>
                <w:sz w:val="24"/>
                <w:szCs w:val="24"/>
              </w:rPr>
            </w:pPr>
            <w:r>
              <w:rPr>
                <w:rFonts w:eastAsia="文星仿宋"/>
                <w:sz w:val="24"/>
                <w:szCs w:val="24"/>
              </w:rPr>
              <w:t>新用户联系电话：</w:t>
            </w:r>
          </w:p>
          <w:p w:rsidR="00C23F6A" w:rsidRDefault="00C23F6A">
            <w:pPr>
              <w:rPr>
                <w:rFonts w:eastAsia="文星仿宋"/>
                <w:sz w:val="24"/>
                <w:szCs w:val="24"/>
              </w:rPr>
            </w:pPr>
          </w:p>
          <w:p w:rsidR="00C23F6A" w:rsidRDefault="00BC06C6">
            <w:pPr>
              <w:rPr>
                <w:rFonts w:eastAsia="文星仿宋"/>
                <w:sz w:val="24"/>
                <w:szCs w:val="40"/>
              </w:rPr>
            </w:pPr>
            <w:r>
              <w:rPr>
                <w:rFonts w:eastAsia="文星仿宋"/>
                <w:sz w:val="24"/>
                <w:szCs w:val="40"/>
              </w:rPr>
              <w:t>新用户法人身份证号：</w:t>
            </w:r>
          </w:p>
          <w:p w:rsidR="00C23F6A" w:rsidRDefault="00C23F6A">
            <w:pPr>
              <w:rPr>
                <w:rFonts w:eastAsia="文星仿宋"/>
                <w:sz w:val="24"/>
                <w:szCs w:val="40"/>
              </w:rPr>
            </w:pPr>
          </w:p>
        </w:tc>
      </w:tr>
    </w:tbl>
    <w:p w:rsidR="00C23F6A" w:rsidRDefault="00BC06C6">
      <w:pPr>
        <w:rPr>
          <w:rFonts w:eastAsia="文星仿宋"/>
          <w:szCs w:val="32"/>
        </w:rPr>
      </w:pPr>
      <w:r>
        <w:rPr>
          <w:rFonts w:eastAsia="文星仿宋"/>
          <w:szCs w:val="32"/>
        </w:rPr>
        <w:t>供电服务热线：</w:t>
      </w:r>
      <w:r>
        <w:rPr>
          <w:rFonts w:eastAsia="文星仿宋"/>
          <w:szCs w:val="32"/>
        </w:rPr>
        <w:t xml:space="preserve">95598  </w:t>
      </w:r>
      <w:r>
        <w:rPr>
          <w:rFonts w:eastAsia="文星仿宋"/>
          <w:szCs w:val="32"/>
        </w:rPr>
        <w:t>能源监管热线：</w:t>
      </w:r>
      <w:r>
        <w:rPr>
          <w:rFonts w:eastAsia="文星仿宋"/>
          <w:szCs w:val="32"/>
        </w:rPr>
        <w:t>12398</w:t>
      </w:r>
    </w:p>
    <w:p w:rsidR="00C23F6A" w:rsidRDefault="00BC06C6">
      <w:pPr>
        <w:rPr>
          <w:rFonts w:eastAsia="文星仿宋"/>
          <w:szCs w:val="32"/>
        </w:rPr>
      </w:pPr>
      <w:r>
        <w:rPr>
          <w:rFonts w:eastAsia="文星仿宋"/>
          <w:szCs w:val="32"/>
        </w:rPr>
        <w:t>供水服务热线：</w:t>
      </w:r>
      <w:r>
        <w:rPr>
          <w:rFonts w:eastAsia="文星仿宋"/>
          <w:kern w:val="0"/>
          <w:sz w:val="20"/>
        </w:rPr>
        <w:t>952525</w:t>
      </w:r>
    </w:p>
    <w:p w:rsidR="00C23F6A" w:rsidRDefault="00BC06C6">
      <w:pPr>
        <w:rPr>
          <w:szCs w:val="32"/>
        </w:rPr>
      </w:pPr>
      <w:r>
        <w:rPr>
          <w:rFonts w:eastAsia="文星仿宋"/>
          <w:szCs w:val="32"/>
        </w:rPr>
        <w:t>燃气服务热线：</w:t>
      </w:r>
      <w:r>
        <w:rPr>
          <w:rFonts w:eastAsia="文星仿宋"/>
          <w:szCs w:val="32"/>
        </w:rPr>
        <w:t>0753-2161111</w:t>
      </w:r>
      <w:r>
        <w:rPr>
          <w:rFonts w:eastAsia="文星仿宋"/>
          <w:szCs w:val="32"/>
        </w:rPr>
        <w:t>，监督热线：</w:t>
      </w:r>
      <w:r>
        <w:rPr>
          <w:rFonts w:eastAsia="文星仿宋"/>
          <w:szCs w:val="32"/>
        </w:rPr>
        <w:t>0753-2308188</w:t>
      </w:r>
    </w:p>
    <w:p w:rsidR="00C23F6A" w:rsidRDefault="00C23F6A">
      <w:pPr>
        <w:overflowPunct w:val="0"/>
        <w:spacing w:line="580" w:lineRule="exact"/>
        <w:rPr>
          <w:rFonts w:eastAsia="文星黑体"/>
          <w:sz w:val="32"/>
          <w:szCs w:val="32"/>
        </w:rPr>
      </w:pPr>
    </w:p>
    <w:p w:rsidR="00C23F6A" w:rsidRDefault="00C23F6A">
      <w:pPr>
        <w:overflowPunct w:val="0"/>
        <w:spacing w:line="580" w:lineRule="exact"/>
        <w:rPr>
          <w:rFonts w:eastAsia="文星黑体"/>
          <w:sz w:val="32"/>
          <w:szCs w:val="32"/>
        </w:rPr>
      </w:pPr>
    </w:p>
    <w:p w:rsidR="00C23F6A" w:rsidRDefault="00C23F6A">
      <w:pPr>
        <w:overflowPunct w:val="0"/>
        <w:spacing w:line="580" w:lineRule="exact"/>
        <w:rPr>
          <w:rFonts w:eastAsia="文星黑体"/>
          <w:sz w:val="32"/>
          <w:szCs w:val="32"/>
        </w:rPr>
      </w:pPr>
    </w:p>
    <w:p w:rsidR="00C23F6A" w:rsidRDefault="00C23F6A">
      <w:pPr>
        <w:overflowPunct w:val="0"/>
        <w:spacing w:line="580" w:lineRule="exact"/>
        <w:rPr>
          <w:rFonts w:eastAsia="文星黑体"/>
          <w:sz w:val="32"/>
          <w:szCs w:val="32"/>
        </w:rPr>
      </w:pPr>
    </w:p>
    <w:p w:rsidR="00C23F6A" w:rsidRDefault="00C23F6A">
      <w:pPr>
        <w:overflowPunct w:val="0"/>
        <w:spacing w:line="580" w:lineRule="exact"/>
        <w:rPr>
          <w:rFonts w:eastAsia="文星黑体"/>
          <w:sz w:val="32"/>
          <w:szCs w:val="32"/>
        </w:rPr>
      </w:pPr>
    </w:p>
    <w:p w:rsidR="00C23F6A" w:rsidRDefault="00C23F6A">
      <w:pPr>
        <w:overflowPunct w:val="0"/>
        <w:spacing w:line="580" w:lineRule="exact"/>
        <w:rPr>
          <w:rFonts w:eastAsia="文星黑体"/>
          <w:sz w:val="32"/>
          <w:szCs w:val="32"/>
        </w:rPr>
      </w:pPr>
    </w:p>
    <w:p w:rsidR="00C23F6A" w:rsidRDefault="00C23F6A">
      <w:pPr>
        <w:overflowPunct w:val="0"/>
        <w:spacing w:line="580" w:lineRule="exact"/>
        <w:rPr>
          <w:rFonts w:eastAsia="文星黑体"/>
          <w:sz w:val="32"/>
          <w:szCs w:val="32"/>
        </w:rPr>
      </w:pPr>
    </w:p>
    <w:p w:rsidR="00C23F6A" w:rsidRDefault="00C23F6A">
      <w:pPr>
        <w:overflowPunct w:val="0"/>
        <w:spacing w:line="580" w:lineRule="exact"/>
        <w:rPr>
          <w:rFonts w:eastAsia="文星黑体"/>
          <w:sz w:val="32"/>
          <w:szCs w:val="32"/>
        </w:rPr>
      </w:pPr>
    </w:p>
    <w:p w:rsidR="00C23F6A" w:rsidRDefault="00C23F6A">
      <w:pPr>
        <w:overflowPunct w:val="0"/>
        <w:spacing w:line="580" w:lineRule="exact"/>
        <w:rPr>
          <w:rFonts w:eastAsia="文星黑体"/>
          <w:sz w:val="32"/>
          <w:szCs w:val="32"/>
        </w:rPr>
      </w:pPr>
    </w:p>
    <w:p w:rsidR="00C23F6A" w:rsidRDefault="00BC06C6">
      <w:pPr>
        <w:overflowPunct w:val="0"/>
        <w:spacing w:line="580" w:lineRule="exact"/>
        <w:rPr>
          <w:rFonts w:eastAsia="文星黑体"/>
          <w:sz w:val="32"/>
          <w:szCs w:val="32"/>
        </w:rPr>
      </w:pPr>
      <w:r>
        <w:rPr>
          <w:rFonts w:eastAsia="文星黑体"/>
          <w:sz w:val="32"/>
          <w:szCs w:val="32"/>
        </w:rPr>
        <w:lastRenderedPageBreak/>
        <w:t>附件</w:t>
      </w:r>
      <w:r>
        <w:rPr>
          <w:rFonts w:eastAsia="文星黑体"/>
          <w:sz w:val="32"/>
          <w:szCs w:val="32"/>
        </w:rPr>
        <w:t>3</w:t>
      </w:r>
      <w:r>
        <w:rPr>
          <w:rFonts w:eastAsia="文星黑体"/>
          <w:sz w:val="32"/>
          <w:szCs w:val="32"/>
        </w:rPr>
        <w:t>：</w:t>
      </w:r>
    </w:p>
    <w:p w:rsidR="00C23F6A" w:rsidRDefault="00BC06C6">
      <w:pPr>
        <w:jc w:val="center"/>
        <w:rPr>
          <w:szCs w:val="32"/>
        </w:rPr>
      </w:pPr>
      <w:r>
        <w:rPr>
          <w:rFonts w:eastAsia="文星标宋"/>
          <w:sz w:val="44"/>
          <w:szCs w:val="44"/>
        </w:rPr>
        <w:t>梅州市用户电水气联合办理流程图</w:t>
      </w:r>
    </w:p>
    <w:p w:rsidR="00C23F6A" w:rsidRDefault="00BC06C6">
      <w:pPr>
        <w:jc w:val="center"/>
      </w:pPr>
      <w:r>
        <w:rPr>
          <w:noProof/>
        </w:rPr>
        <w:drawing>
          <wp:inline distT="0" distB="0" distL="114300" distR="114300">
            <wp:extent cx="4305300" cy="68103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4305300" cy="6810375"/>
                    </a:xfrm>
                    <a:prstGeom prst="rect">
                      <a:avLst/>
                    </a:prstGeom>
                    <a:noFill/>
                    <a:ln>
                      <a:noFill/>
                    </a:ln>
                  </pic:spPr>
                </pic:pic>
              </a:graphicData>
            </a:graphic>
          </wp:inline>
        </w:drawing>
      </w:r>
    </w:p>
    <w:p w:rsidR="00C23F6A" w:rsidRDefault="00C23F6A"/>
    <w:p w:rsidR="00C23F6A" w:rsidRDefault="00C23F6A"/>
    <w:p w:rsidR="00C23F6A" w:rsidRDefault="00C23F6A"/>
    <w:p w:rsidR="00C23F6A" w:rsidRDefault="00C23F6A">
      <w:pPr>
        <w:pStyle w:val="a0"/>
      </w:pPr>
    </w:p>
    <w:p w:rsidR="00C23F6A" w:rsidRDefault="00C23F6A"/>
    <w:p w:rsidR="00C23F6A" w:rsidRDefault="00BC06C6">
      <w:pPr>
        <w:overflowPunct w:val="0"/>
        <w:spacing w:line="580" w:lineRule="exact"/>
        <w:rPr>
          <w:rFonts w:eastAsia="文星黑体"/>
          <w:sz w:val="32"/>
          <w:szCs w:val="32"/>
        </w:rPr>
      </w:pPr>
      <w:r>
        <w:rPr>
          <w:rFonts w:eastAsia="文星黑体"/>
          <w:sz w:val="32"/>
          <w:szCs w:val="32"/>
        </w:rPr>
        <w:t>附件</w:t>
      </w:r>
      <w:r>
        <w:rPr>
          <w:rFonts w:eastAsia="文星黑体"/>
          <w:sz w:val="32"/>
          <w:szCs w:val="32"/>
        </w:rPr>
        <w:t>4</w:t>
      </w:r>
      <w:r>
        <w:rPr>
          <w:rFonts w:eastAsia="文星黑体"/>
          <w:sz w:val="32"/>
          <w:szCs w:val="32"/>
        </w:rPr>
        <w:t>：</w:t>
      </w:r>
    </w:p>
    <w:tbl>
      <w:tblPr>
        <w:tblStyle w:val="a9"/>
        <w:tblW w:w="10348" w:type="dxa"/>
        <w:jc w:val="center"/>
        <w:tblLayout w:type="fixed"/>
        <w:tblLook w:val="04A0"/>
      </w:tblPr>
      <w:tblGrid>
        <w:gridCol w:w="1134"/>
        <w:gridCol w:w="709"/>
        <w:gridCol w:w="567"/>
        <w:gridCol w:w="426"/>
        <w:gridCol w:w="563"/>
        <w:gridCol w:w="705"/>
        <w:gridCol w:w="311"/>
        <w:gridCol w:w="1322"/>
        <w:gridCol w:w="293"/>
        <w:gridCol w:w="647"/>
        <w:gridCol w:w="980"/>
        <w:gridCol w:w="278"/>
        <w:gridCol w:w="448"/>
        <w:gridCol w:w="1965"/>
      </w:tblGrid>
      <w:tr w:rsidR="00C23F6A">
        <w:trPr>
          <w:trHeight w:val="581"/>
          <w:jc w:val="center"/>
        </w:trPr>
        <w:tc>
          <w:tcPr>
            <w:tcW w:w="10348" w:type="dxa"/>
            <w:gridSpan w:val="14"/>
            <w:tcBorders>
              <w:top w:val="nil"/>
              <w:left w:val="nil"/>
              <w:right w:val="nil"/>
            </w:tcBorders>
          </w:tcPr>
          <w:p w:rsidR="00C23F6A" w:rsidRDefault="00BC06C6">
            <w:pPr>
              <w:jc w:val="center"/>
              <w:rPr>
                <w:rFonts w:eastAsia="黑体"/>
                <w:b/>
                <w:bCs/>
                <w:color w:val="000000" w:themeColor="text1"/>
                <w:kern w:val="0"/>
                <w:sz w:val="36"/>
                <w:szCs w:val="36"/>
              </w:rPr>
            </w:pPr>
            <w:r>
              <w:rPr>
                <w:rFonts w:eastAsia="黑体"/>
                <w:b/>
                <w:bCs/>
                <w:color w:val="000000" w:themeColor="text1"/>
                <w:kern w:val="0"/>
                <w:sz w:val="40"/>
                <w:szCs w:val="40"/>
              </w:rPr>
              <w:t>梅州市工程建设项目</w:t>
            </w:r>
            <w:r>
              <w:rPr>
                <w:rFonts w:eastAsia="黑体"/>
                <w:b/>
                <w:bCs/>
                <w:color w:val="000000" w:themeColor="text1"/>
                <w:kern w:val="0"/>
                <w:sz w:val="40"/>
                <w:szCs w:val="40"/>
              </w:rPr>
              <w:t>电水气联合报装</w:t>
            </w:r>
            <w:r>
              <w:rPr>
                <w:rFonts w:eastAsia="黑体"/>
                <w:b/>
                <w:bCs/>
                <w:color w:val="000000" w:themeColor="text1"/>
                <w:kern w:val="0"/>
                <w:sz w:val="40"/>
                <w:szCs w:val="40"/>
              </w:rPr>
              <w:t>办事指南</w:t>
            </w:r>
          </w:p>
        </w:tc>
      </w:tr>
      <w:tr w:rsidR="00C23F6A">
        <w:trPr>
          <w:trHeight w:val="90"/>
          <w:jc w:val="center"/>
        </w:trPr>
        <w:tc>
          <w:tcPr>
            <w:tcW w:w="1134" w:type="dxa"/>
            <w:vAlign w:val="center"/>
          </w:tcPr>
          <w:p w:rsidR="00C23F6A" w:rsidRDefault="00BC06C6">
            <w:pPr>
              <w:spacing w:line="380" w:lineRule="exact"/>
              <w:jc w:val="center"/>
              <w:rPr>
                <w:rFonts w:eastAsiaTheme="majorEastAsia"/>
                <w:b/>
                <w:bCs/>
                <w:kern w:val="0"/>
                <w:sz w:val="20"/>
              </w:rPr>
            </w:pPr>
            <w:r>
              <w:rPr>
                <w:rFonts w:eastAsiaTheme="majorEastAsia"/>
                <w:b/>
                <w:bCs/>
                <w:kern w:val="0"/>
                <w:sz w:val="20"/>
              </w:rPr>
              <w:t>事项名称</w:t>
            </w:r>
          </w:p>
        </w:tc>
        <w:tc>
          <w:tcPr>
            <w:tcW w:w="9214" w:type="dxa"/>
            <w:gridSpan w:val="13"/>
            <w:vAlign w:val="center"/>
          </w:tcPr>
          <w:p w:rsidR="00C23F6A" w:rsidRDefault="00BC06C6">
            <w:pPr>
              <w:spacing w:line="380" w:lineRule="exact"/>
              <w:jc w:val="left"/>
              <w:rPr>
                <w:rFonts w:eastAsiaTheme="majorEastAsia"/>
                <w:b/>
                <w:bCs/>
                <w:kern w:val="0"/>
                <w:sz w:val="20"/>
              </w:rPr>
            </w:pPr>
            <w:r>
              <w:rPr>
                <w:rFonts w:eastAsiaTheme="majorEastAsia"/>
                <w:b/>
                <w:bCs/>
                <w:kern w:val="0"/>
                <w:sz w:val="20"/>
              </w:rPr>
              <w:t>事项一：新装用电</w:t>
            </w:r>
          </w:p>
        </w:tc>
      </w:tr>
      <w:tr w:rsidR="00C23F6A">
        <w:trPr>
          <w:trHeight w:val="408"/>
          <w:jc w:val="center"/>
        </w:trPr>
        <w:tc>
          <w:tcPr>
            <w:tcW w:w="1134" w:type="dxa"/>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实施机关</w:t>
            </w:r>
          </w:p>
        </w:tc>
        <w:tc>
          <w:tcPr>
            <w:tcW w:w="9214" w:type="dxa"/>
            <w:gridSpan w:val="13"/>
            <w:vAlign w:val="center"/>
          </w:tcPr>
          <w:p w:rsidR="00C23F6A" w:rsidRDefault="00BC06C6">
            <w:pPr>
              <w:spacing w:line="380" w:lineRule="exact"/>
              <w:rPr>
                <w:rFonts w:eastAsia="仿宋"/>
                <w:color w:val="000000" w:themeColor="text1"/>
                <w:kern w:val="0"/>
                <w:sz w:val="20"/>
              </w:rPr>
            </w:pPr>
            <w:r>
              <w:rPr>
                <w:rFonts w:eastAsia="仿宋"/>
                <w:color w:val="000000" w:themeColor="text1"/>
                <w:kern w:val="0"/>
                <w:sz w:val="20"/>
              </w:rPr>
              <w:t>广东电网有限责任公司梅州供电局及下属各县区供电局。</w:t>
            </w:r>
          </w:p>
        </w:tc>
      </w:tr>
      <w:tr w:rsidR="00C23F6A">
        <w:trPr>
          <w:trHeight w:val="408"/>
          <w:jc w:val="center"/>
        </w:trPr>
        <w:tc>
          <w:tcPr>
            <w:tcW w:w="1134" w:type="dxa"/>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服务对象</w:t>
            </w:r>
          </w:p>
        </w:tc>
        <w:tc>
          <w:tcPr>
            <w:tcW w:w="9214" w:type="dxa"/>
            <w:gridSpan w:val="13"/>
            <w:vAlign w:val="center"/>
          </w:tcPr>
          <w:p w:rsidR="00C23F6A" w:rsidRDefault="00BC06C6">
            <w:pPr>
              <w:spacing w:line="380" w:lineRule="exact"/>
              <w:rPr>
                <w:rFonts w:eastAsia="仿宋"/>
                <w:color w:val="000000" w:themeColor="text1"/>
                <w:kern w:val="0"/>
                <w:sz w:val="20"/>
              </w:rPr>
            </w:pPr>
            <w:r>
              <w:rPr>
                <w:rFonts w:eastAsia="仿宋"/>
                <w:color w:val="000000" w:themeColor="text1"/>
                <w:kern w:val="0"/>
                <w:sz w:val="20"/>
              </w:rPr>
              <w:t>有用电需求的个人或企业。</w:t>
            </w:r>
          </w:p>
        </w:tc>
      </w:tr>
      <w:tr w:rsidR="00C23F6A">
        <w:trPr>
          <w:trHeight w:val="420"/>
          <w:jc w:val="center"/>
        </w:trPr>
        <w:tc>
          <w:tcPr>
            <w:tcW w:w="1134" w:type="dxa"/>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适用范围</w:t>
            </w:r>
          </w:p>
        </w:tc>
        <w:tc>
          <w:tcPr>
            <w:tcW w:w="9214" w:type="dxa"/>
            <w:gridSpan w:val="13"/>
            <w:vAlign w:val="center"/>
          </w:tcPr>
          <w:p w:rsidR="00C23F6A" w:rsidRDefault="00BC06C6">
            <w:pPr>
              <w:spacing w:line="380" w:lineRule="exact"/>
              <w:rPr>
                <w:rFonts w:eastAsia="仿宋"/>
                <w:color w:val="000000" w:themeColor="text1"/>
                <w:kern w:val="0"/>
                <w:sz w:val="20"/>
              </w:rPr>
            </w:pPr>
            <w:r>
              <w:rPr>
                <w:rFonts w:eastAsia="仿宋"/>
                <w:color w:val="000000" w:themeColor="text1"/>
                <w:kern w:val="0"/>
                <w:sz w:val="20"/>
              </w:rPr>
              <w:t>一、梅州市行政区域内需要用电的个人或企业（独立自供区除外）</w:t>
            </w:r>
          </w:p>
        </w:tc>
      </w:tr>
      <w:tr w:rsidR="00C23F6A">
        <w:trPr>
          <w:trHeight w:val="299"/>
          <w:jc w:val="center"/>
        </w:trPr>
        <w:tc>
          <w:tcPr>
            <w:tcW w:w="1134" w:type="dxa"/>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办理条件</w:t>
            </w:r>
          </w:p>
        </w:tc>
        <w:tc>
          <w:tcPr>
            <w:tcW w:w="9214" w:type="dxa"/>
            <w:gridSpan w:val="13"/>
          </w:tcPr>
          <w:p w:rsidR="00C23F6A" w:rsidRDefault="00BC06C6">
            <w:pPr>
              <w:spacing w:line="380" w:lineRule="exact"/>
              <w:rPr>
                <w:rFonts w:eastAsia="仿宋"/>
                <w:color w:val="000000" w:themeColor="text1"/>
                <w:kern w:val="0"/>
                <w:sz w:val="20"/>
              </w:rPr>
            </w:pPr>
            <w:r>
              <w:rPr>
                <w:rFonts w:eastAsia="仿宋"/>
                <w:color w:val="000000" w:themeColor="text1"/>
                <w:kern w:val="0"/>
                <w:sz w:val="20"/>
              </w:rPr>
              <w:t>一、个人或企业在梅州行政区域内有新装或增加用电容量需求的。</w:t>
            </w:r>
          </w:p>
        </w:tc>
      </w:tr>
      <w:tr w:rsidR="00C23F6A">
        <w:trPr>
          <w:trHeight w:val="320"/>
          <w:jc w:val="center"/>
        </w:trPr>
        <w:tc>
          <w:tcPr>
            <w:tcW w:w="1134" w:type="dxa"/>
            <w:vMerge w:val="restart"/>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实施依据</w:t>
            </w:r>
          </w:p>
        </w:tc>
        <w:tc>
          <w:tcPr>
            <w:tcW w:w="9214" w:type="dxa"/>
            <w:gridSpan w:val="13"/>
            <w:vAlign w:val="center"/>
          </w:tcPr>
          <w:p w:rsidR="00C23F6A" w:rsidRDefault="00BC06C6">
            <w:pPr>
              <w:pStyle w:val="ad"/>
              <w:numPr>
                <w:ilvl w:val="0"/>
                <w:numId w:val="1"/>
              </w:numPr>
              <w:spacing w:line="380" w:lineRule="exact"/>
              <w:ind w:firstLineChars="0"/>
              <w:jc w:val="left"/>
              <w:rPr>
                <w:rFonts w:eastAsiaTheme="majorEastAsia"/>
                <w:b/>
                <w:bCs/>
                <w:color w:val="000000" w:themeColor="text1"/>
                <w:kern w:val="0"/>
                <w:sz w:val="20"/>
              </w:rPr>
            </w:pPr>
            <w:r>
              <w:rPr>
                <w:rFonts w:eastAsiaTheme="majorEastAsia"/>
                <w:b/>
                <w:bCs/>
                <w:color w:val="000000" w:themeColor="text1"/>
                <w:kern w:val="0"/>
                <w:sz w:val="20"/>
              </w:rPr>
              <w:t>事项一</w:t>
            </w:r>
          </w:p>
        </w:tc>
      </w:tr>
      <w:tr w:rsidR="00C23F6A">
        <w:trPr>
          <w:trHeight w:val="90"/>
          <w:jc w:val="center"/>
        </w:trPr>
        <w:tc>
          <w:tcPr>
            <w:tcW w:w="1134" w:type="dxa"/>
            <w:vMerge/>
            <w:vAlign w:val="center"/>
          </w:tcPr>
          <w:p w:rsidR="00C23F6A" w:rsidRDefault="00C23F6A">
            <w:pPr>
              <w:spacing w:line="380" w:lineRule="exact"/>
              <w:jc w:val="center"/>
              <w:rPr>
                <w:rFonts w:eastAsiaTheme="majorEastAsia"/>
                <w:b/>
                <w:bCs/>
                <w:color w:val="000000" w:themeColor="text1"/>
                <w:kern w:val="0"/>
                <w:sz w:val="20"/>
              </w:rPr>
            </w:pPr>
          </w:p>
        </w:tc>
        <w:tc>
          <w:tcPr>
            <w:tcW w:w="9214" w:type="dxa"/>
            <w:gridSpan w:val="13"/>
            <w:vAlign w:val="center"/>
          </w:tcPr>
          <w:p w:rsidR="00C23F6A" w:rsidRDefault="00BC06C6">
            <w:pPr>
              <w:ind w:firstLineChars="200" w:firstLine="400"/>
              <w:outlineLvl w:val="3"/>
              <w:rPr>
                <w:rFonts w:eastAsiaTheme="majorEastAsia"/>
                <w:b/>
                <w:bCs/>
                <w:color w:val="000000" w:themeColor="text1"/>
                <w:kern w:val="0"/>
                <w:sz w:val="20"/>
              </w:rPr>
            </w:pPr>
            <w:r>
              <w:rPr>
                <w:rFonts w:eastAsia="仿宋"/>
                <w:color w:val="000000" w:themeColor="text1"/>
                <w:kern w:val="0"/>
                <w:sz w:val="20"/>
              </w:rPr>
              <w:t>《供电营业规则》第十六条，任何单位或个人需新装用电或增加用电容量、变更用电都必须按本规则，事先到供电企业用电营业场所提出申请，办理手续。</w:t>
            </w:r>
          </w:p>
        </w:tc>
      </w:tr>
      <w:tr w:rsidR="00C23F6A">
        <w:trPr>
          <w:trHeight w:val="359"/>
          <w:jc w:val="center"/>
        </w:trPr>
        <w:tc>
          <w:tcPr>
            <w:tcW w:w="1134" w:type="dxa"/>
            <w:vMerge w:val="restart"/>
          </w:tcPr>
          <w:p w:rsidR="00C23F6A" w:rsidRDefault="00C23F6A">
            <w:pPr>
              <w:spacing w:line="380" w:lineRule="exact"/>
              <w:rPr>
                <w:rFonts w:eastAsiaTheme="majorEastAsia"/>
                <w:b/>
                <w:bCs/>
                <w:color w:val="000000" w:themeColor="text1"/>
                <w:kern w:val="0"/>
                <w:sz w:val="20"/>
              </w:rPr>
            </w:pPr>
          </w:p>
          <w:p w:rsidR="00C23F6A" w:rsidRDefault="00C23F6A">
            <w:pPr>
              <w:spacing w:line="380" w:lineRule="exact"/>
              <w:jc w:val="center"/>
              <w:rPr>
                <w:rFonts w:eastAsiaTheme="majorEastAsia"/>
                <w:b/>
                <w:bCs/>
                <w:color w:val="000000" w:themeColor="text1"/>
                <w:kern w:val="0"/>
                <w:sz w:val="20"/>
              </w:rPr>
            </w:pPr>
          </w:p>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办理条件</w:t>
            </w:r>
          </w:p>
        </w:tc>
        <w:tc>
          <w:tcPr>
            <w:tcW w:w="9214" w:type="dxa"/>
            <w:gridSpan w:val="13"/>
            <w:vAlign w:val="center"/>
          </w:tcPr>
          <w:p w:rsidR="00C23F6A" w:rsidRDefault="00BC06C6">
            <w:pPr>
              <w:spacing w:line="380" w:lineRule="exact"/>
              <w:jc w:val="left"/>
              <w:rPr>
                <w:rFonts w:eastAsiaTheme="majorEastAsia"/>
                <w:b/>
                <w:bCs/>
                <w:color w:val="000000" w:themeColor="text1"/>
                <w:kern w:val="0"/>
                <w:sz w:val="20"/>
              </w:rPr>
            </w:pPr>
            <w:r>
              <w:rPr>
                <w:rFonts w:eastAsiaTheme="majorEastAsia"/>
                <w:b/>
                <w:bCs/>
                <w:color w:val="000000" w:themeColor="text1"/>
                <w:kern w:val="0"/>
                <w:sz w:val="20"/>
              </w:rPr>
              <w:t>一、</w:t>
            </w:r>
            <w:r>
              <w:rPr>
                <w:rFonts w:eastAsiaTheme="majorEastAsia"/>
                <w:b/>
                <w:color w:val="000000" w:themeColor="text1"/>
                <w:kern w:val="0"/>
                <w:sz w:val="20"/>
              </w:rPr>
              <w:t>事项一</w:t>
            </w:r>
          </w:p>
        </w:tc>
      </w:tr>
      <w:tr w:rsidR="00C23F6A">
        <w:trPr>
          <w:trHeight w:val="896"/>
          <w:jc w:val="center"/>
        </w:trPr>
        <w:tc>
          <w:tcPr>
            <w:tcW w:w="1134" w:type="dxa"/>
            <w:vMerge/>
          </w:tcPr>
          <w:p w:rsidR="00C23F6A" w:rsidRDefault="00C23F6A">
            <w:pPr>
              <w:spacing w:line="380" w:lineRule="exact"/>
              <w:rPr>
                <w:rFonts w:eastAsiaTheme="majorEastAsia"/>
                <w:b/>
                <w:bCs/>
                <w:color w:val="000000" w:themeColor="text1"/>
                <w:kern w:val="0"/>
                <w:sz w:val="20"/>
              </w:rPr>
            </w:pPr>
          </w:p>
        </w:tc>
        <w:tc>
          <w:tcPr>
            <w:tcW w:w="9214" w:type="dxa"/>
            <w:gridSpan w:val="13"/>
          </w:tcPr>
          <w:p w:rsidR="00C23F6A" w:rsidRDefault="00BC06C6">
            <w:pPr>
              <w:outlineLvl w:val="3"/>
              <w:rPr>
                <w:rFonts w:eastAsia="仿宋"/>
                <w:color w:val="000000" w:themeColor="text1"/>
                <w:kern w:val="0"/>
                <w:sz w:val="20"/>
              </w:rPr>
            </w:pPr>
            <w:r>
              <w:rPr>
                <w:rFonts w:eastAsia="仿宋"/>
                <w:color w:val="000000" w:themeColor="text1"/>
                <w:kern w:val="0"/>
                <w:sz w:val="20"/>
              </w:rPr>
              <w:t xml:space="preserve">1. </w:t>
            </w:r>
            <w:r>
              <w:rPr>
                <w:rFonts w:eastAsia="仿宋"/>
                <w:color w:val="000000" w:themeColor="text1"/>
                <w:kern w:val="0"/>
                <w:sz w:val="20"/>
              </w:rPr>
              <w:t>条件一：用户已向供电企业结清电费；</w:t>
            </w:r>
          </w:p>
          <w:p w:rsidR="00C23F6A" w:rsidRDefault="00BC06C6">
            <w:pPr>
              <w:outlineLvl w:val="3"/>
              <w:rPr>
                <w:rFonts w:eastAsia="仿宋"/>
                <w:color w:val="000000" w:themeColor="text1"/>
                <w:kern w:val="0"/>
                <w:sz w:val="20"/>
              </w:rPr>
            </w:pPr>
            <w:r>
              <w:rPr>
                <w:rFonts w:eastAsia="仿宋"/>
                <w:color w:val="000000" w:themeColor="text1"/>
                <w:kern w:val="0"/>
                <w:sz w:val="20"/>
              </w:rPr>
              <w:t xml:space="preserve">2. </w:t>
            </w:r>
            <w:r>
              <w:rPr>
                <w:rFonts w:eastAsia="仿宋"/>
                <w:color w:val="000000" w:themeColor="text1"/>
                <w:kern w:val="0"/>
                <w:sz w:val="20"/>
              </w:rPr>
              <w:t>条件二：提供的资料完整，真实；</w:t>
            </w:r>
          </w:p>
          <w:p w:rsidR="00C23F6A" w:rsidRDefault="00BC06C6">
            <w:pPr>
              <w:outlineLvl w:val="3"/>
              <w:rPr>
                <w:rFonts w:eastAsiaTheme="majorEastAsia"/>
                <w:bCs/>
                <w:color w:val="000000" w:themeColor="text1"/>
                <w:kern w:val="0"/>
                <w:sz w:val="20"/>
              </w:rPr>
            </w:pPr>
            <w:r>
              <w:rPr>
                <w:rFonts w:eastAsia="仿宋"/>
                <w:color w:val="000000" w:themeColor="text1"/>
                <w:kern w:val="0"/>
                <w:sz w:val="20"/>
              </w:rPr>
              <w:t xml:space="preserve">3. </w:t>
            </w:r>
            <w:r>
              <w:rPr>
                <w:rFonts w:eastAsia="仿宋"/>
                <w:color w:val="000000" w:themeColor="text1"/>
                <w:kern w:val="0"/>
                <w:sz w:val="20"/>
              </w:rPr>
              <w:t>条件三：现场符合新装或增容条件。</w:t>
            </w:r>
          </w:p>
        </w:tc>
      </w:tr>
      <w:tr w:rsidR="00C23F6A">
        <w:trPr>
          <w:trHeight w:val="274"/>
          <w:jc w:val="center"/>
        </w:trPr>
        <w:tc>
          <w:tcPr>
            <w:tcW w:w="1134" w:type="dxa"/>
            <w:vMerge w:val="restart"/>
          </w:tcPr>
          <w:p w:rsidR="00C23F6A" w:rsidRDefault="00C23F6A">
            <w:pPr>
              <w:spacing w:line="360" w:lineRule="exact"/>
              <w:ind w:firstLineChars="196" w:firstLine="394"/>
              <w:jc w:val="left"/>
              <w:rPr>
                <w:rFonts w:eastAsiaTheme="majorEastAsia"/>
                <w:b/>
                <w:bCs/>
                <w:kern w:val="0"/>
                <w:sz w:val="20"/>
              </w:rPr>
            </w:pPr>
          </w:p>
          <w:p w:rsidR="00C23F6A" w:rsidRDefault="00C23F6A">
            <w:pPr>
              <w:spacing w:line="360" w:lineRule="exact"/>
              <w:ind w:firstLineChars="196" w:firstLine="394"/>
              <w:jc w:val="left"/>
              <w:rPr>
                <w:rFonts w:eastAsiaTheme="majorEastAsia"/>
                <w:b/>
                <w:bCs/>
                <w:kern w:val="0"/>
                <w:sz w:val="20"/>
              </w:rPr>
            </w:pPr>
          </w:p>
          <w:p w:rsidR="00C23F6A" w:rsidRDefault="00C23F6A">
            <w:pPr>
              <w:spacing w:line="360" w:lineRule="exact"/>
              <w:ind w:firstLineChars="196" w:firstLine="394"/>
              <w:jc w:val="left"/>
              <w:rPr>
                <w:rFonts w:eastAsiaTheme="majorEastAsia"/>
                <w:b/>
                <w:bCs/>
                <w:kern w:val="0"/>
                <w:sz w:val="20"/>
              </w:rPr>
            </w:pPr>
          </w:p>
          <w:p w:rsidR="00C23F6A" w:rsidRDefault="00C23F6A">
            <w:pPr>
              <w:spacing w:line="360" w:lineRule="exact"/>
              <w:ind w:firstLineChars="196" w:firstLine="394"/>
              <w:jc w:val="left"/>
              <w:rPr>
                <w:rFonts w:eastAsiaTheme="majorEastAsia"/>
                <w:b/>
                <w:bCs/>
                <w:kern w:val="0"/>
                <w:sz w:val="20"/>
              </w:rPr>
            </w:pPr>
          </w:p>
          <w:p w:rsidR="00C23F6A" w:rsidRDefault="00C23F6A">
            <w:pPr>
              <w:spacing w:line="360" w:lineRule="exact"/>
              <w:ind w:firstLineChars="196" w:firstLine="394"/>
              <w:jc w:val="left"/>
              <w:rPr>
                <w:rFonts w:eastAsiaTheme="majorEastAsia"/>
                <w:b/>
                <w:bCs/>
                <w:kern w:val="0"/>
                <w:sz w:val="20"/>
              </w:rPr>
            </w:pPr>
          </w:p>
          <w:p w:rsidR="00C23F6A" w:rsidRDefault="00C23F6A">
            <w:pPr>
              <w:spacing w:line="360" w:lineRule="exact"/>
              <w:rPr>
                <w:rFonts w:eastAsiaTheme="majorEastAsia"/>
                <w:b/>
                <w:bCs/>
                <w:kern w:val="0"/>
                <w:sz w:val="20"/>
              </w:rPr>
            </w:pPr>
          </w:p>
          <w:p w:rsidR="00C23F6A" w:rsidRDefault="00BC06C6">
            <w:pPr>
              <w:spacing w:line="360" w:lineRule="exact"/>
              <w:rPr>
                <w:rFonts w:eastAsiaTheme="majorEastAsia"/>
                <w:kern w:val="0"/>
                <w:sz w:val="20"/>
              </w:rPr>
            </w:pPr>
            <w:r>
              <w:rPr>
                <w:rFonts w:eastAsiaTheme="majorEastAsia"/>
                <w:b/>
                <w:bCs/>
                <w:kern w:val="0"/>
                <w:sz w:val="20"/>
              </w:rPr>
              <w:t>办理期限</w:t>
            </w:r>
          </w:p>
        </w:tc>
        <w:tc>
          <w:tcPr>
            <w:tcW w:w="9214" w:type="dxa"/>
            <w:gridSpan w:val="13"/>
          </w:tcPr>
          <w:p w:rsidR="00C23F6A" w:rsidRDefault="00BC06C6">
            <w:pPr>
              <w:snapToGrid w:val="0"/>
              <w:spacing w:line="360" w:lineRule="exact"/>
              <w:rPr>
                <w:rFonts w:eastAsiaTheme="majorEastAsia"/>
                <w:b/>
                <w:kern w:val="0"/>
                <w:sz w:val="20"/>
                <w:szCs w:val="20"/>
              </w:rPr>
            </w:pPr>
            <w:r>
              <w:rPr>
                <w:rFonts w:eastAsiaTheme="majorEastAsia"/>
                <w:b/>
                <w:kern w:val="0"/>
                <w:sz w:val="20"/>
                <w:szCs w:val="20"/>
              </w:rPr>
              <w:t>一、事项一</w:t>
            </w:r>
          </w:p>
        </w:tc>
      </w:tr>
      <w:tr w:rsidR="00C23F6A">
        <w:trPr>
          <w:trHeight w:val="308"/>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tcPr>
          <w:p w:rsidR="00C23F6A" w:rsidRDefault="00BC06C6">
            <w:pPr>
              <w:jc w:val="center"/>
              <w:outlineLvl w:val="3"/>
              <w:rPr>
                <w:rFonts w:eastAsia="仿宋"/>
                <w:b/>
                <w:bCs/>
                <w:color w:val="000000" w:themeColor="text1"/>
                <w:kern w:val="0"/>
                <w:sz w:val="20"/>
              </w:rPr>
            </w:pPr>
            <w:r>
              <w:rPr>
                <w:rFonts w:eastAsia="仿宋"/>
                <w:b/>
                <w:bCs/>
                <w:color w:val="000000" w:themeColor="text1"/>
                <w:kern w:val="0"/>
                <w:sz w:val="20"/>
              </w:rPr>
              <w:t>类别情形</w:t>
            </w:r>
          </w:p>
        </w:tc>
        <w:tc>
          <w:tcPr>
            <w:tcW w:w="2691" w:type="dxa"/>
            <w:gridSpan w:val="3"/>
          </w:tcPr>
          <w:p w:rsidR="00C23F6A" w:rsidRDefault="00BC06C6">
            <w:pPr>
              <w:jc w:val="center"/>
              <w:outlineLvl w:val="3"/>
              <w:rPr>
                <w:rFonts w:eastAsia="仿宋"/>
                <w:b/>
                <w:bCs/>
                <w:color w:val="000000" w:themeColor="text1"/>
                <w:kern w:val="0"/>
                <w:sz w:val="20"/>
              </w:rPr>
            </w:pPr>
            <w:r>
              <w:rPr>
                <w:rFonts w:eastAsia="仿宋"/>
                <w:b/>
                <w:bCs/>
                <w:color w:val="000000" w:themeColor="text1"/>
                <w:kern w:val="0"/>
                <w:sz w:val="20"/>
              </w:rPr>
              <w:t>办理时限（工作日）</w:t>
            </w:r>
          </w:p>
        </w:tc>
      </w:tr>
      <w:tr w:rsidR="00C23F6A">
        <w:trPr>
          <w:trHeight w:val="374"/>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tcPr>
          <w:p w:rsidR="00C23F6A" w:rsidRDefault="00BC06C6">
            <w:pPr>
              <w:jc w:val="center"/>
              <w:outlineLvl w:val="3"/>
              <w:rPr>
                <w:rFonts w:eastAsia="仿宋"/>
                <w:color w:val="000000" w:themeColor="text1"/>
                <w:kern w:val="0"/>
                <w:sz w:val="20"/>
              </w:rPr>
            </w:pPr>
            <w:r>
              <w:rPr>
                <w:rFonts w:eastAsia="仿宋"/>
                <w:b/>
                <w:bCs/>
                <w:color w:val="000000" w:themeColor="text1"/>
                <w:kern w:val="0"/>
                <w:sz w:val="20"/>
              </w:rPr>
              <w:t>低压居民类</w:t>
            </w:r>
            <w:r>
              <w:rPr>
                <w:rFonts w:eastAsia="仿宋"/>
                <w:color w:val="000000" w:themeColor="text1"/>
                <w:kern w:val="0"/>
                <w:sz w:val="20"/>
              </w:rPr>
              <w:t>：</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4</w:t>
            </w:r>
            <w:r>
              <w:rPr>
                <w:rFonts w:eastAsia="仿宋"/>
                <w:color w:val="000000" w:themeColor="text1"/>
                <w:kern w:val="0"/>
                <w:sz w:val="20"/>
              </w:rPr>
              <w:t>（不含外线建设时间）</w:t>
            </w:r>
          </w:p>
        </w:tc>
      </w:tr>
      <w:tr w:rsidR="00C23F6A">
        <w:trPr>
          <w:trHeight w:val="367"/>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tcPr>
          <w:p w:rsidR="00C23F6A" w:rsidRDefault="00BC06C6">
            <w:pPr>
              <w:jc w:val="center"/>
              <w:outlineLvl w:val="3"/>
              <w:rPr>
                <w:rFonts w:eastAsia="仿宋"/>
                <w:color w:val="000000" w:themeColor="text1"/>
                <w:kern w:val="0"/>
                <w:sz w:val="20"/>
              </w:rPr>
            </w:pPr>
            <w:r>
              <w:rPr>
                <w:rFonts w:eastAsia="仿宋"/>
                <w:color w:val="000000" w:themeColor="text1"/>
                <w:kern w:val="0"/>
                <w:sz w:val="20"/>
              </w:rPr>
              <w:t>业务受理</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（不含外线建设时间）</w:t>
            </w:r>
          </w:p>
        </w:tc>
      </w:tr>
      <w:tr w:rsidR="00C23F6A">
        <w:trPr>
          <w:trHeight w:val="367"/>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tcPr>
          <w:p w:rsidR="00C23F6A" w:rsidRDefault="00BC06C6">
            <w:pPr>
              <w:jc w:val="center"/>
              <w:outlineLvl w:val="3"/>
              <w:rPr>
                <w:rFonts w:eastAsia="仿宋"/>
                <w:color w:val="000000" w:themeColor="text1"/>
                <w:kern w:val="0"/>
                <w:sz w:val="20"/>
              </w:rPr>
            </w:pPr>
            <w:r>
              <w:rPr>
                <w:rFonts w:eastAsia="仿宋"/>
                <w:color w:val="000000" w:themeColor="text1"/>
                <w:kern w:val="0"/>
                <w:sz w:val="20"/>
              </w:rPr>
              <w:t>装表接电</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3</w:t>
            </w:r>
            <w:r>
              <w:rPr>
                <w:rFonts w:eastAsia="仿宋"/>
                <w:color w:val="000000" w:themeColor="text1"/>
                <w:kern w:val="0"/>
                <w:sz w:val="20"/>
              </w:rPr>
              <w:t>（不含外线建设时间）</w:t>
            </w:r>
          </w:p>
        </w:tc>
      </w:tr>
      <w:tr w:rsidR="00C23F6A">
        <w:trPr>
          <w:trHeight w:val="367"/>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tcPr>
          <w:p w:rsidR="00C23F6A" w:rsidRDefault="00BC06C6">
            <w:pPr>
              <w:jc w:val="center"/>
              <w:outlineLvl w:val="3"/>
              <w:rPr>
                <w:rFonts w:eastAsia="仿宋"/>
                <w:color w:val="000000" w:themeColor="text1"/>
                <w:kern w:val="0"/>
                <w:sz w:val="20"/>
              </w:rPr>
            </w:pPr>
            <w:r>
              <w:rPr>
                <w:rFonts w:eastAsia="仿宋"/>
                <w:b/>
                <w:bCs/>
                <w:color w:val="000000" w:themeColor="text1"/>
                <w:kern w:val="0"/>
                <w:sz w:val="20"/>
              </w:rPr>
              <w:t>低压非居民（小微企业）</w:t>
            </w:r>
            <w:r>
              <w:rPr>
                <w:rFonts w:eastAsia="仿宋"/>
                <w:color w:val="000000" w:themeColor="text1"/>
                <w:kern w:val="0"/>
                <w:sz w:val="20"/>
              </w:rPr>
              <w:t>：</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8</w:t>
            </w:r>
            <w:r>
              <w:rPr>
                <w:rFonts w:eastAsia="仿宋"/>
                <w:color w:val="000000" w:themeColor="text1"/>
                <w:kern w:val="0"/>
                <w:sz w:val="20"/>
              </w:rPr>
              <w:t>（不含外线建设时间）</w:t>
            </w:r>
          </w:p>
        </w:tc>
      </w:tr>
      <w:tr w:rsidR="00C23F6A">
        <w:trPr>
          <w:trHeight w:val="367"/>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tcPr>
          <w:p w:rsidR="00C23F6A" w:rsidRDefault="00BC06C6">
            <w:pPr>
              <w:jc w:val="center"/>
              <w:outlineLvl w:val="3"/>
              <w:rPr>
                <w:rFonts w:eastAsia="仿宋"/>
                <w:color w:val="000000" w:themeColor="text1"/>
                <w:kern w:val="0"/>
                <w:sz w:val="20"/>
              </w:rPr>
            </w:pPr>
            <w:r>
              <w:rPr>
                <w:rFonts w:eastAsia="仿宋"/>
                <w:color w:val="000000" w:themeColor="text1"/>
                <w:kern w:val="0"/>
                <w:sz w:val="20"/>
              </w:rPr>
              <w:t>业务受理</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（不含外线建设时间）</w:t>
            </w:r>
          </w:p>
        </w:tc>
      </w:tr>
      <w:tr w:rsidR="00C23F6A">
        <w:trPr>
          <w:trHeight w:val="367"/>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tcPr>
          <w:p w:rsidR="00C23F6A" w:rsidRDefault="00BC06C6">
            <w:pPr>
              <w:jc w:val="center"/>
              <w:outlineLvl w:val="3"/>
              <w:rPr>
                <w:rFonts w:eastAsia="仿宋"/>
                <w:color w:val="000000" w:themeColor="text1"/>
                <w:kern w:val="0"/>
                <w:sz w:val="20"/>
              </w:rPr>
            </w:pPr>
            <w:r>
              <w:rPr>
                <w:rFonts w:eastAsia="仿宋"/>
                <w:color w:val="000000" w:themeColor="text1"/>
                <w:kern w:val="0"/>
                <w:sz w:val="20"/>
              </w:rPr>
              <w:t>装表接电</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7</w:t>
            </w:r>
            <w:r>
              <w:rPr>
                <w:rFonts w:eastAsia="仿宋"/>
                <w:color w:val="000000" w:themeColor="text1"/>
                <w:kern w:val="0"/>
                <w:sz w:val="20"/>
              </w:rPr>
              <w:t>（不含外线建设时间）</w:t>
            </w:r>
          </w:p>
        </w:tc>
      </w:tr>
      <w:tr w:rsidR="00C23F6A">
        <w:trPr>
          <w:trHeight w:val="259"/>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tcPr>
          <w:p w:rsidR="00C23F6A" w:rsidRDefault="00BC06C6">
            <w:pPr>
              <w:jc w:val="center"/>
              <w:outlineLvl w:val="3"/>
              <w:rPr>
                <w:rFonts w:eastAsia="仿宋"/>
                <w:color w:val="000000" w:themeColor="text1"/>
                <w:kern w:val="0"/>
                <w:sz w:val="20"/>
              </w:rPr>
            </w:pPr>
            <w:r>
              <w:rPr>
                <w:rFonts w:eastAsia="仿宋"/>
                <w:b/>
                <w:bCs/>
                <w:color w:val="000000" w:themeColor="text1"/>
                <w:kern w:val="0"/>
                <w:sz w:val="20"/>
              </w:rPr>
              <w:t>中压单电源类</w:t>
            </w:r>
            <w:r>
              <w:rPr>
                <w:rFonts w:eastAsia="仿宋"/>
                <w:color w:val="000000" w:themeColor="text1"/>
                <w:kern w:val="0"/>
                <w:sz w:val="20"/>
              </w:rPr>
              <w:t>：</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17</w:t>
            </w:r>
            <w:r>
              <w:rPr>
                <w:rFonts w:eastAsia="仿宋"/>
                <w:color w:val="000000" w:themeColor="text1"/>
                <w:kern w:val="0"/>
                <w:sz w:val="20"/>
              </w:rPr>
              <w:t>（不含外线建设时间及客户内部工程建设时间）</w:t>
            </w:r>
          </w:p>
        </w:tc>
      </w:tr>
      <w:tr w:rsidR="00C23F6A">
        <w:trPr>
          <w:trHeight w:val="455"/>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业务受理</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（不含外线建设时间及客户内部工程建设时间）</w:t>
            </w:r>
          </w:p>
        </w:tc>
      </w:tr>
      <w:tr w:rsidR="00C23F6A">
        <w:trPr>
          <w:trHeight w:val="349"/>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供电方案答复</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9</w:t>
            </w:r>
            <w:r>
              <w:rPr>
                <w:rFonts w:eastAsia="仿宋"/>
                <w:color w:val="000000" w:themeColor="text1"/>
                <w:kern w:val="0"/>
                <w:sz w:val="20"/>
              </w:rPr>
              <w:t>（不含外线建设时间及客户内部工程建设时间）</w:t>
            </w:r>
          </w:p>
        </w:tc>
      </w:tr>
      <w:tr w:rsidR="00C23F6A">
        <w:trPr>
          <w:trHeight w:val="349"/>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tcPr>
          <w:p w:rsidR="00C23F6A" w:rsidRDefault="00BC06C6">
            <w:pPr>
              <w:jc w:val="center"/>
              <w:outlineLvl w:val="3"/>
              <w:rPr>
                <w:rFonts w:eastAsia="仿宋"/>
                <w:color w:val="000000" w:themeColor="text1"/>
                <w:kern w:val="0"/>
                <w:sz w:val="20"/>
              </w:rPr>
            </w:pPr>
            <w:r>
              <w:rPr>
                <w:rFonts w:eastAsia="仿宋"/>
                <w:color w:val="000000" w:themeColor="text1"/>
                <w:kern w:val="0"/>
                <w:sz w:val="20"/>
              </w:rPr>
              <w:t>竣工验收及装表接电</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7</w:t>
            </w:r>
            <w:r>
              <w:rPr>
                <w:rFonts w:eastAsia="仿宋"/>
                <w:color w:val="000000" w:themeColor="text1"/>
                <w:kern w:val="0"/>
                <w:sz w:val="20"/>
              </w:rPr>
              <w:t>（不含外线建设时间及客户内部工程建设时间）</w:t>
            </w:r>
          </w:p>
        </w:tc>
      </w:tr>
      <w:tr w:rsidR="00C23F6A">
        <w:trPr>
          <w:trHeight w:val="349"/>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tcPr>
          <w:p w:rsidR="00C23F6A" w:rsidRDefault="00BC06C6">
            <w:pPr>
              <w:jc w:val="center"/>
              <w:outlineLvl w:val="3"/>
              <w:rPr>
                <w:rFonts w:eastAsia="仿宋"/>
                <w:color w:val="000000" w:themeColor="text1"/>
                <w:kern w:val="0"/>
                <w:sz w:val="20"/>
              </w:rPr>
            </w:pPr>
            <w:r>
              <w:rPr>
                <w:rFonts w:eastAsia="仿宋"/>
                <w:b/>
                <w:bCs/>
                <w:color w:val="000000" w:themeColor="text1"/>
                <w:kern w:val="0"/>
                <w:sz w:val="20"/>
              </w:rPr>
              <w:t>中压双电源类</w:t>
            </w:r>
            <w:r>
              <w:rPr>
                <w:rFonts w:eastAsia="仿宋"/>
                <w:color w:val="000000" w:themeColor="text1"/>
                <w:kern w:val="0"/>
                <w:sz w:val="20"/>
              </w:rPr>
              <w:t>：</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27</w:t>
            </w:r>
            <w:r>
              <w:rPr>
                <w:rFonts w:eastAsia="仿宋"/>
                <w:color w:val="000000" w:themeColor="text1"/>
                <w:kern w:val="0"/>
                <w:sz w:val="20"/>
              </w:rPr>
              <w:t>（不含外线建设时间及客户内部工程建设时间）</w:t>
            </w:r>
          </w:p>
        </w:tc>
      </w:tr>
      <w:tr w:rsidR="00C23F6A">
        <w:trPr>
          <w:trHeight w:val="349"/>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业务受理</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（不含外线建设时间及客户内部工程建设时间）</w:t>
            </w:r>
          </w:p>
        </w:tc>
      </w:tr>
      <w:tr w:rsidR="00C23F6A">
        <w:trPr>
          <w:trHeight w:val="349"/>
          <w:jc w:val="center"/>
        </w:trPr>
        <w:tc>
          <w:tcPr>
            <w:tcW w:w="1134" w:type="dxa"/>
            <w:vMerge/>
          </w:tcPr>
          <w:p w:rsidR="00C23F6A" w:rsidRDefault="00C23F6A">
            <w:pPr>
              <w:spacing w:line="360" w:lineRule="exact"/>
              <w:jc w:val="center"/>
              <w:rPr>
                <w:rFonts w:eastAsiaTheme="majorEastAsia"/>
                <w:kern w:val="0"/>
                <w:sz w:val="20"/>
              </w:rPr>
            </w:pPr>
          </w:p>
        </w:tc>
        <w:tc>
          <w:tcPr>
            <w:tcW w:w="6523" w:type="dxa"/>
            <w:gridSpan w:val="10"/>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供电方案答复</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18</w:t>
            </w:r>
            <w:r>
              <w:rPr>
                <w:rFonts w:eastAsia="仿宋"/>
                <w:color w:val="000000" w:themeColor="text1"/>
                <w:kern w:val="0"/>
                <w:sz w:val="20"/>
              </w:rPr>
              <w:t>（不含外线建设时间及客户内部工程建设时间）</w:t>
            </w:r>
          </w:p>
        </w:tc>
      </w:tr>
      <w:tr w:rsidR="00C23F6A">
        <w:trPr>
          <w:trHeight w:val="351"/>
          <w:jc w:val="center"/>
        </w:trPr>
        <w:tc>
          <w:tcPr>
            <w:tcW w:w="1134" w:type="dxa"/>
            <w:vMerge/>
          </w:tcPr>
          <w:p w:rsidR="00C23F6A" w:rsidRDefault="00C23F6A">
            <w:pPr>
              <w:spacing w:line="360" w:lineRule="exact"/>
              <w:jc w:val="center"/>
              <w:rPr>
                <w:rFonts w:eastAsiaTheme="majorEastAsia"/>
                <w:b/>
                <w:bCs/>
                <w:kern w:val="0"/>
                <w:sz w:val="20"/>
              </w:rPr>
            </w:pPr>
          </w:p>
        </w:tc>
        <w:tc>
          <w:tcPr>
            <w:tcW w:w="6523" w:type="dxa"/>
            <w:gridSpan w:val="10"/>
          </w:tcPr>
          <w:p w:rsidR="00C23F6A" w:rsidRDefault="00BC06C6">
            <w:pPr>
              <w:jc w:val="center"/>
              <w:outlineLvl w:val="3"/>
              <w:rPr>
                <w:rFonts w:eastAsia="仿宋"/>
                <w:color w:val="000000" w:themeColor="text1"/>
                <w:kern w:val="0"/>
                <w:sz w:val="20"/>
              </w:rPr>
            </w:pPr>
            <w:r>
              <w:rPr>
                <w:rFonts w:eastAsia="仿宋"/>
                <w:color w:val="000000" w:themeColor="text1"/>
                <w:kern w:val="0"/>
                <w:sz w:val="20"/>
              </w:rPr>
              <w:t>竣工验收及装表接电</w:t>
            </w:r>
          </w:p>
        </w:tc>
        <w:tc>
          <w:tcPr>
            <w:tcW w:w="2691" w:type="dxa"/>
            <w:gridSpan w:val="3"/>
          </w:tcPr>
          <w:p w:rsidR="00C23F6A" w:rsidRDefault="00BC06C6">
            <w:pPr>
              <w:jc w:val="center"/>
              <w:outlineLvl w:val="3"/>
              <w:rPr>
                <w:rFonts w:eastAsia="仿宋"/>
                <w:color w:val="000000" w:themeColor="text1"/>
                <w:kern w:val="0"/>
                <w:sz w:val="20"/>
              </w:rPr>
            </w:pPr>
            <w:r>
              <w:rPr>
                <w:rFonts w:eastAsia="仿宋"/>
                <w:color w:val="000000" w:themeColor="text1"/>
                <w:kern w:val="0"/>
                <w:sz w:val="20"/>
              </w:rPr>
              <w:t>8</w:t>
            </w:r>
            <w:r>
              <w:rPr>
                <w:rFonts w:eastAsia="仿宋"/>
                <w:color w:val="000000" w:themeColor="text1"/>
                <w:kern w:val="0"/>
                <w:sz w:val="20"/>
              </w:rPr>
              <w:t>（不含外线建设时间及客户</w:t>
            </w:r>
            <w:r>
              <w:rPr>
                <w:rFonts w:eastAsia="仿宋"/>
                <w:color w:val="000000" w:themeColor="text1"/>
                <w:kern w:val="0"/>
                <w:sz w:val="20"/>
              </w:rPr>
              <w:lastRenderedPageBreak/>
              <w:t>内部工程建设时间）</w:t>
            </w:r>
          </w:p>
        </w:tc>
      </w:tr>
      <w:tr w:rsidR="00C23F6A">
        <w:trPr>
          <w:trHeight w:val="269"/>
          <w:jc w:val="center"/>
        </w:trPr>
        <w:tc>
          <w:tcPr>
            <w:tcW w:w="1134" w:type="dxa"/>
            <w:vMerge w:val="restart"/>
            <w:vAlign w:val="center"/>
          </w:tcPr>
          <w:p w:rsidR="00C23F6A" w:rsidRDefault="00BC06C6">
            <w:pPr>
              <w:spacing w:line="360" w:lineRule="exact"/>
              <w:jc w:val="center"/>
              <w:rPr>
                <w:rFonts w:eastAsiaTheme="majorEastAsia"/>
                <w:b/>
                <w:bCs/>
                <w:kern w:val="0"/>
                <w:sz w:val="20"/>
              </w:rPr>
            </w:pPr>
            <w:r>
              <w:rPr>
                <w:rFonts w:eastAsiaTheme="majorEastAsia"/>
                <w:b/>
                <w:kern w:val="0"/>
                <w:sz w:val="20"/>
              </w:rPr>
              <w:lastRenderedPageBreak/>
              <w:t>申请材料</w:t>
            </w:r>
          </w:p>
        </w:tc>
        <w:tc>
          <w:tcPr>
            <w:tcW w:w="9214" w:type="dxa"/>
            <w:gridSpan w:val="13"/>
          </w:tcPr>
          <w:p w:rsidR="00C23F6A" w:rsidRDefault="00BC06C6">
            <w:pPr>
              <w:snapToGrid w:val="0"/>
              <w:spacing w:line="360" w:lineRule="exact"/>
              <w:rPr>
                <w:rFonts w:eastAsiaTheme="majorEastAsia"/>
                <w:color w:val="000000" w:themeColor="text1"/>
                <w:kern w:val="0"/>
                <w:sz w:val="20"/>
              </w:rPr>
            </w:pPr>
            <w:r>
              <w:rPr>
                <w:rFonts w:eastAsiaTheme="majorEastAsia"/>
                <w:b/>
                <w:color w:val="000000" w:themeColor="text1"/>
                <w:kern w:val="0"/>
                <w:sz w:val="20"/>
              </w:rPr>
              <w:t>共性材料：</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snapToGrid w:val="0"/>
              <w:spacing w:line="360" w:lineRule="exact"/>
              <w:jc w:val="center"/>
              <w:rPr>
                <w:rFonts w:eastAsiaTheme="majorEastAsia"/>
                <w:kern w:val="0"/>
                <w:sz w:val="28"/>
                <w:szCs w:val="28"/>
              </w:rPr>
            </w:pPr>
            <w:r>
              <w:rPr>
                <w:rFonts w:eastAsiaTheme="majorEastAsia"/>
                <w:b/>
                <w:bCs/>
                <w:kern w:val="0"/>
                <w:sz w:val="20"/>
              </w:rPr>
              <w:t>序号</w:t>
            </w:r>
          </w:p>
        </w:tc>
        <w:tc>
          <w:tcPr>
            <w:tcW w:w="2261" w:type="dxa"/>
            <w:gridSpan w:val="4"/>
            <w:vAlign w:val="center"/>
          </w:tcPr>
          <w:p w:rsidR="00C23F6A" w:rsidRDefault="00BC06C6">
            <w:pPr>
              <w:snapToGrid w:val="0"/>
              <w:spacing w:line="360" w:lineRule="exact"/>
              <w:jc w:val="center"/>
              <w:rPr>
                <w:rFonts w:eastAsiaTheme="majorEastAsia"/>
                <w:kern w:val="0"/>
                <w:sz w:val="20"/>
              </w:rPr>
            </w:pPr>
            <w:r>
              <w:rPr>
                <w:rFonts w:eastAsiaTheme="majorEastAsia"/>
                <w:b/>
                <w:bCs/>
                <w:kern w:val="0"/>
                <w:sz w:val="20"/>
              </w:rPr>
              <w:t>材料名称</w:t>
            </w:r>
          </w:p>
        </w:tc>
        <w:tc>
          <w:tcPr>
            <w:tcW w:w="1633" w:type="dxa"/>
            <w:gridSpan w:val="2"/>
            <w:vAlign w:val="center"/>
          </w:tcPr>
          <w:p w:rsidR="00C23F6A" w:rsidRDefault="00BC06C6">
            <w:pPr>
              <w:snapToGrid w:val="0"/>
              <w:spacing w:line="360" w:lineRule="exact"/>
              <w:jc w:val="center"/>
              <w:rPr>
                <w:rFonts w:eastAsiaTheme="majorEastAsia"/>
                <w:kern w:val="0"/>
                <w:sz w:val="28"/>
                <w:szCs w:val="28"/>
              </w:rPr>
            </w:pPr>
            <w:r>
              <w:rPr>
                <w:rFonts w:eastAsiaTheme="majorEastAsia"/>
                <w:b/>
                <w:bCs/>
                <w:kern w:val="0"/>
                <w:sz w:val="20"/>
              </w:rPr>
              <w:t>形式和份数</w:t>
            </w:r>
          </w:p>
        </w:tc>
        <w:tc>
          <w:tcPr>
            <w:tcW w:w="2646" w:type="dxa"/>
            <w:gridSpan w:val="5"/>
            <w:vAlign w:val="center"/>
          </w:tcPr>
          <w:p w:rsidR="00C23F6A" w:rsidRDefault="00BC06C6">
            <w:pPr>
              <w:snapToGrid w:val="0"/>
              <w:spacing w:line="360" w:lineRule="exact"/>
              <w:jc w:val="center"/>
              <w:rPr>
                <w:rFonts w:eastAsiaTheme="majorEastAsia"/>
                <w:color w:val="000000" w:themeColor="text1"/>
                <w:kern w:val="0"/>
                <w:sz w:val="20"/>
              </w:rPr>
            </w:pPr>
            <w:r>
              <w:rPr>
                <w:rFonts w:eastAsiaTheme="majorEastAsia"/>
                <w:b/>
                <w:bCs/>
                <w:color w:val="000000" w:themeColor="text1"/>
                <w:kern w:val="0"/>
                <w:sz w:val="20"/>
              </w:rPr>
              <w:t>规范化要求</w:t>
            </w:r>
          </w:p>
        </w:tc>
        <w:tc>
          <w:tcPr>
            <w:tcW w:w="1965" w:type="dxa"/>
            <w:vAlign w:val="center"/>
          </w:tcPr>
          <w:p w:rsidR="00C23F6A" w:rsidRDefault="00BC06C6">
            <w:pPr>
              <w:snapToGrid w:val="0"/>
              <w:spacing w:line="360" w:lineRule="exact"/>
              <w:jc w:val="center"/>
              <w:rPr>
                <w:rFonts w:eastAsiaTheme="majorEastAsia"/>
                <w:color w:val="000000" w:themeColor="text1"/>
                <w:kern w:val="0"/>
                <w:sz w:val="20"/>
              </w:rPr>
            </w:pPr>
            <w:r>
              <w:rPr>
                <w:rFonts w:eastAsiaTheme="majorEastAsia"/>
                <w:b/>
                <w:bCs/>
                <w:color w:val="000000" w:themeColor="text1"/>
                <w:kern w:val="0"/>
                <w:sz w:val="20"/>
              </w:rPr>
              <w:t>材料来源</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snapToGrid w:val="0"/>
              <w:spacing w:line="360" w:lineRule="exact"/>
              <w:jc w:val="center"/>
              <w:rPr>
                <w:rFonts w:eastAsiaTheme="majorEastAsia"/>
                <w:color w:val="000000" w:themeColor="text1"/>
                <w:kern w:val="0"/>
                <w:sz w:val="20"/>
              </w:rPr>
            </w:pPr>
            <w:r>
              <w:rPr>
                <w:rFonts w:eastAsiaTheme="majorEastAsia"/>
                <w:color w:val="000000" w:themeColor="text1"/>
                <w:kern w:val="0"/>
                <w:sz w:val="20"/>
              </w:rPr>
              <w:t>1</w:t>
            </w:r>
          </w:p>
        </w:tc>
        <w:tc>
          <w:tcPr>
            <w:tcW w:w="2261" w:type="dxa"/>
            <w:gridSpan w:val="4"/>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用电人有效身份证明</w:t>
            </w:r>
          </w:p>
        </w:tc>
        <w:tc>
          <w:tcPr>
            <w:tcW w:w="1633" w:type="dxa"/>
            <w:gridSpan w:val="2"/>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网上申报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电子证照或拍照</w:t>
            </w:r>
            <w:r>
              <w:rPr>
                <w:rFonts w:ascii="Times New Roman" w:eastAsia="仿宋" w:hAnsi="Times New Roman" w:cs="Times New Roman"/>
                <w:color w:val="000000" w:themeColor="text1"/>
                <w:sz w:val="20"/>
                <w:szCs w:val="21"/>
              </w:rPr>
              <w:t>上传至申报材料项</w:t>
            </w:r>
          </w:p>
          <w:p w:rsidR="00C23F6A" w:rsidRDefault="00BC06C6">
            <w:pPr>
              <w:outlineLvl w:val="3"/>
              <w:rPr>
                <w:rFonts w:eastAsia="仿宋"/>
                <w:color w:val="000000" w:themeColor="text1"/>
                <w:kern w:val="0"/>
                <w:sz w:val="20"/>
              </w:rPr>
            </w:pPr>
            <w:r>
              <w:rPr>
                <w:rFonts w:eastAsia="仿宋"/>
                <w:color w:val="000000" w:themeColor="text1"/>
                <w:sz w:val="20"/>
              </w:rPr>
              <w:t>2.</w:t>
            </w:r>
            <w:r>
              <w:rPr>
                <w:rFonts w:eastAsia="仿宋"/>
                <w:color w:val="000000" w:themeColor="text1"/>
                <w:sz w:val="20"/>
              </w:rPr>
              <w:t>窗口申报</w:t>
            </w:r>
            <w:r>
              <w:rPr>
                <w:rFonts w:eastAsia="仿宋"/>
                <w:color w:val="000000" w:themeColor="text1"/>
                <w:sz w:val="20"/>
              </w:rPr>
              <w:t>:</w:t>
            </w:r>
            <w:r>
              <w:rPr>
                <w:rFonts w:eastAsia="仿宋"/>
                <w:color w:val="000000" w:themeColor="text1"/>
                <w:sz w:val="20"/>
              </w:rPr>
              <w:t>调用</w:t>
            </w:r>
            <w:r>
              <w:rPr>
                <w:rFonts w:eastAsia="仿宋"/>
                <w:color w:val="000000" w:themeColor="text1"/>
                <w:sz w:val="20"/>
              </w:rPr>
              <w:t>电子证照库或打印</w:t>
            </w:r>
            <w:r>
              <w:rPr>
                <w:rFonts w:eastAsia="仿宋"/>
                <w:color w:val="000000" w:themeColor="text1"/>
                <w:sz w:val="20"/>
              </w:rPr>
              <w:t>纸质材料提交至办事窗口</w:t>
            </w:r>
          </w:p>
        </w:tc>
        <w:tc>
          <w:tcPr>
            <w:tcW w:w="2646" w:type="dxa"/>
            <w:gridSpan w:val="5"/>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、个人包括居民身份证、临时身份证、户口本、军官证或士兵证、台胞证、港澳通行证、外国护照、外国永久居留证（绿卡）、其它有效身份证明文书等原件。</w:t>
            </w:r>
          </w:p>
          <w:p w:rsidR="00C23F6A" w:rsidRDefault="00BC06C6">
            <w:pPr>
              <w:outlineLvl w:val="3"/>
              <w:rPr>
                <w:rFonts w:eastAsia="仿宋"/>
                <w:color w:val="000000" w:themeColor="text1"/>
                <w:kern w:val="0"/>
                <w:sz w:val="20"/>
              </w:rPr>
            </w:pPr>
            <w:r>
              <w:rPr>
                <w:rFonts w:eastAsia="仿宋"/>
                <w:color w:val="000000" w:themeColor="text1"/>
                <w:kern w:val="0"/>
                <w:sz w:val="20"/>
              </w:rPr>
              <w:t>2</w:t>
            </w:r>
            <w:r>
              <w:rPr>
                <w:rFonts w:eastAsia="仿宋"/>
                <w:color w:val="000000" w:themeColor="text1"/>
                <w:kern w:val="0"/>
                <w:sz w:val="20"/>
              </w:rPr>
              <w:t>、公司、企业：指《企业法人营业执照》、《营业执照》、《组织机构代码证》</w:t>
            </w:r>
            <w:r>
              <w:rPr>
                <w:rFonts w:eastAsia="仿宋"/>
                <w:color w:val="000000" w:themeColor="text1"/>
                <w:kern w:val="0"/>
                <w:sz w:val="20"/>
              </w:rPr>
              <w:t>(</w:t>
            </w:r>
            <w:r>
              <w:rPr>
                <w:rFonts w:eastAsia="仿宋"/>
                <w:color w:val="000000" w:themeColor="text1"/>
                <w:kern w:val="0"/>
                <w:sz w:val="20"/>
              </w:rPr>
              <w:t>其中之一</w:t>
            </w:r>
            <w:r>
              <w:rPr>
                <w:rFonts w:eastAsia="仿宋"/>
                <w:color w:val="000000" w:themeColor="text1"/>
                <w:kern w:val="0"/>
                <w:sz w:val="20"/>
              </w:rPr>
              <w:t>)</w:t>
            </w:r>
            <w:r>
              <w:rPr>
                <w:rFonts w:eastAsia="仿宋"/>
                <w:color w:val="000000" w:themeColor="text1"/>
                <w:kern w:val="0"/>
                <w:sz w:val="20"/>
              </w:rPr>
              <w:t>。</w:t>
            </w:r>
          </w:p>
          <w:p w:rsidR="00C23F6A" w:rsidRDefault="00BC06C6">
            <w:pPr>
              <w:outlineLvl w:val="3"/>
              <w:rPr>
                <w:rFonts w:eastAsia="仿宋"/>
                <w:color w:val="000000" w:themeColor="text1"/>
                <w:kern w:val="0"/>
                <w:sz w:val="20"/>
              </w:rPr>
            </w:pPr>
            <w:r>
              <w:rPr>
                <w:rFonts w:eastAsia="仿宋"/>
                <w:color w:val="000000" w:themeColor="text1"/>
                <w:kern w:val="0"/>
                <w:sz w:val="20"/>
              </w:rPr>
              <w:t>3</w:t>
            </w:r>
            <w:r>
              <w:rPr>
                <w:rFonts w:eastAsia="仿宋"/>
                <w:color w:val="000000" w:themeColor="text1"/>
                <w:kern w:val="0"/>
                <w:sz w:val="20"/>
              </w:rPr>
              <w:t>、社会团体：《社团法人执照》、《组织机构代码证》</w:t>
            </w:r>
            <w:r>
              <w:rPr>
                <w:rFonts w:eastAsia="仿宋"/>
                <w:color w:val="000000" w:themeColor="text1"/>
                <w:kern w:val="0"/>
                <w:sz w:val="20"/>
              </w:rPr>
              <w:t>(</w:t>
            </w:r>
            <w:r>
              <w:rPr>
                <w:rFonts w:eastAsia="仿宋"/>
                <w:color w:val="000000" w:themeColor="text1"/>
                <w:kern w:val="0"/>
                <w:sz w:val="20"/>
              </w:rPr>
              <w:t>其中之一</w:t>
            </w:r>
            <w:r>
              <w:rPr>
                <w:rFonts w:eastAsia="仿宋"/>
                <w:color w:val="000000" w:themeColor="text1"/>
                <w:kern w:val="0"/>
                <w:sz w:val="20"/>
              </w:rPr>
              <w:t>)</w:t>
            </w:r>
            <w:r>
              <w:rPr>
                <w:rFonts w:eastAsia="仿宋"/>
                <w:color w:val="000000" w:themeColor="text1"/>
                <w:kern w:val="0"/>
                <w:sz w:val="20"/>
              </w:rPr>
              <w:t>。</w:t>
            </w:r>
          </w:p>
          <w:p w:rsidR="00C23F6A" w:rsidRDefault="00BC06C6">
            <w:pPr>
              <w:outlineLvl w:val="3"/>
              <w:rPr>
                <w:rFonts w:eastAsia="仿宋"/>
                <w:color w:val="000000" w:themeColor="text1"/>
                <w:kern w:val="0"/>
                <w:sz w:val="20"/>
              </w:rPr>
            </w:pPr>
            <w:r>
              <w:rPr>
                <w:rFonts w:eastAsia="仿宋"/>
                <w:color w:val="000000" w:themeColor="text1"/>
                <w:kern w:val="0"/>
                <w:sz w:val="20"/>
              </w:rPr>
              <w:t>4</w:t>
            </w:r>
            <w:r>
              <w:rPr>
                <w:rFonts w:eastAsia="仿宋"/>
                <w:color w:val="000000" w:themeColor="text1"/>
                <w:kern w:val="0"/>
                <w:sz w:val="20"/>
              </w:rPr>
              <w:t>、机关、事业单位、其他组织：上级单位</w:t>
            </w:r>
            <w:r>
              <w:rPr>
                <w:rFonts w:eastAsia="仿宋"/>
                <w:color w:val="000000" w:themeColor="text1"/>
                <w:kern w:val="0"/>
                <w:sz w:val="20"/>
              </w:rPr>
              <w:t>(</w:t>
            </w:r>
            <w:r>
              <w:rPr>
                <w:rFonts w:eastAsia="仿宋"/>
                <w:color w:val="000000" w:themeColor="text1"/>
                <w:kern w:val="0"/>
                <w:sz w:val="20"/>
              </w:rPr>
              <w:t>组建单位、主管单位等</w:t>
            </w:r>
            <w:r>
              <w:rPr>
                <w:rFonts w:eastAsia="仿宋"/>
                <w:color w:val="000000" w:themeColor="text1"/>
                <w:kern w:val="0"/>
                <w:sz w:val="20"/>
              </w:rPr>
              <w:t>)</w:t>
            </w:r>
            <w:r>
              <w:rPr>
                <w:rFonts w:eastAsia="仿宋"/>
                <w:color w:val="000000" w:themeColor="text1"/>
                <w:kern w:val="0"/>
                <w:sz w:val="20"/>
              </w:rPr>
              <w:t>证明文件；政府、行业</w:t>
            </w:r>
            <w:r>
              <w:rPr>
                <w:rFonts w:eastAsia="仿宋"/>
                <w:color w:val="000000" w:themeColor="text1"/>
                <w:kern w:val="0"/>
                <w:sz w:val="20"/>
              </w:rPr>
              <w:t xml:space="preserve"> </w:t>
            </w:r>
            <w:r>
              <w:rPr>
                <w:rFonts w:eastAsia="仿宋"/>
                <w:color w:val="000000" w:themeColor="text1"/>
                <w:kern w:val="0"/>
                <w:sz w:val="20"/>
              </w:rPr>
              <w:t>主管部门批准其成立的文件；政府、行业主管部门颁发的有关证照、证明；《组织机构代码证》</w:t>
            </w:r>
            <w:r>
              <w:rPr>
                <w:rFonts w:eastAsia="仿宋"/>
                <w:color w:val="000000" w:themeColor="text1"/>
                <w:kern w:val="0"/>
                <w:sz w:val="20"/>
              </w:rPr>
              <w:t>(</w:t>
            </w:r>
            <w:r>
              <w:rPr>
                <w:rFonts w:eastAsia="仿宋"/>
                <w:color w:val="000000" w:themeColor="text1"/>
                <w:kern w:val="0"/>
                <w:sz w:val="20"/>
              </w:rPr>
              <w:t>其中之一</w:t>
            </w:r>
            <w:r>
              <w:rPr>
                <w:rFonts w:eastAsia="仿宋"/>
                <w:color w:val="000000" w:themeColor="text1"/>
                <w:kern w:val="0"/>
                <w:sz w:val="20"/>
              </w:rPr>
              <w:t>)</w:t>
            </w:r>
            <w:r>
              <w:rPr>
                <w:rFonts w:eastAsia="仿宋"/>
                <w:color w:val="000000" w:themeColor="text1"/>
                <w:kern w:val="0"/>
                <w:sz w:val="20"/>
              </w:rPr>
              <w:t>。</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申请人</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snapToGrid w:val="0"/>
              <w:spacing w:line="360" w:lineRule="exact"/>
              <w:jc w:val="center"/>
              <w:rPr>
                <w:rFonts w:eastAsiaTheme="majorEastAsia"/>
                <w:color w:val="000000" w:themeColor="text1"/>
                <w:kern w:val="0"/>
                <w:sz w:val="20"/>
              </w:rPr>
            </w:pPr>
            <w:r>
              <w:rPr>
                <w:rFonts w:eastAsiaTheme="majorEastAsia"/>
                <w:color w:val="000000" w:themeColor="text1"/>
                <w:kern w:val="0"/>
                <w:sz w:val="20"/>
              </w:rPr>
              <w:t>2</w:t>
            </w:r>
          </w:p>
        </w:tc>
        <w:tc>
          <w:tcPr>
            <w:tcW w:w="2261" w:type="dxa"/>
            <w:gridSpan w:val="4"/>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用电地址权属证明</w:t>
            </w:r>
          </w:p>
        </w:tc>
        <w:tc>
          <w:tcPr>
            <w:tcW w:w="1633" w:type="dxa"/>
            <w:gridSpan w:val="2"/>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网上申报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电子证照库或拍照</w:t>
            </w:r>
            <w:r>
              <w:rPr>
                <w:rFonts w:ascii="Times New Roman" w:eastAsia="仿宋" w:hAnsi="Times New Roman" w:cs="Times New Roman"/>
                <w:color w:val="000000" w:themeColor="text1"/>
                <w:sz w:val="20"/>
                <w:szCs w:val="21"/>
              </w:rPr>
              <w:t>上传至申报材料项</w:t>
            </w:r>
          </w:p>
          <w:p w:rsidR="00C23F6A" w:rsidRDefault="00BC06C6">
            <w:pPr>
              <w:jc w:val="center"/>
              <w:outlineLvl w:val="3"/>
              <w:rPr>
                <w:rFonts w:eastAsia="仿宋"/>
                <w:color w:val="000000" w:themeColor="text1"/>
                <w:kern w:val="0"/>
                <w:sz w:val="20"/>
              </w:rPr>
            </w:pPr>
            <w:r>
              <w:rPr>
                <w:rFonts w:eastAsia="仿宋"/>
                <w:color w:val="000000" w:themeColor="text1"/>
                <w:sz w:val="20"/>
              </w:rPr>
              <w:t>2.</w:t>
            </w:r>
            <w:r>
              <w:rPr>
                <w:rFonts w:eastAsia="仿宋"/>
                <w:color w:val="000000" w:themeColor="text1"/>
                <w:sz w:val="20"/>
              </w:rPr>
              <w:t>窗口申报</w:t>
            </w:r>
            <w:r>
              <w:rPr>
                <w:rFonts w:eastAsia="仿宋"/>
                <w:color w:val="000000" w:themeColor="text1"/>
                <w:sz w:val="20"/>
              </w:rPr>
              <w:t>:</w:t>
            </w:r>
            <w:r>
              <w:rPr>
                <w:rFonts w:eastAsia="仿宋"/>
                <w:color w:val="000000" w:themeColor="text1"/>
                <w:sz w:val="20"/>
              </w:rPr>
              <w:t>调用</w:t>
            </w:r>
            <w:r>
              <w:rPr>
                <w:rFonts w:eastAsia="仿宋"/>
                <w:color w:val="000000" w:themeColor="text1"/>
                <w:sz w:val="20"/>
              </w:rPr>
              <w:t>电子证照库或打印</w:t>
            </w:r>
            <w:r>
              <w:rPr>
                <w:rFonts w:eastAsia="仿宋"/>
                <w:color w:val="000000" w:themeColor="text1"/>
                <w:sz w:val="20"/>
              </w:rPr>
              <w:t>纸质材料提交至办事窗口</w:t>
            </w:r>
          </w:p>
        </w:tc>
        <w:tc>
          <w:tcPr>
            <w:tcW w:w="2646" w:type="dxa"/>
            <w:gridSpan w:val="5"/>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、权属证明材料一般指：《房地产权证》、《房产证》、《国有土地使用证》、《集体土地使用证》、宅基地证（其中之一）。</w:t>
            </w:r>
          </w:p>
          <w:p w:rsidR="00C23F6A" w:rsidRDefault="00BC06C6">
            <w:pPr>
              <w:outlineLvl w:val="3"/>
              <w:rPr>
                <w:rFonts w:eastAsia="仿宋"/>
                <w:color w:val="000000" w:themeColor="text1"/>
                <w:kern w:val="0"/>
                <w:sz w:val="20"/>
              </w:rPr>
            </w:pPr>
            <w:r>
              <w:rPr>
                <w:rFonts w:eastAsia="仿宋"/>
                <w:color w:val="000000" w:themeColor="text1"/>
                <w:kern w:val="0"/>
                <w:sz w:val="20"/>
              </w:rPr>
              <w:t>2</w:t>
            </w:r>
            <w:r>
              <w:rPr>
                <w:rFonts w:eastAsia="仿宋"/>
                <w:color w:val="000000" w:themeColor="text1"/>
                <w:kern w:val="0"/>
                <w:sz w:val="20"/>
              </w:rPr>
              <w:t>、经房管部门备案的《购房合同》，或提供的租簿《租用房屋凭证》、房产交易办证回执。</w:t>
            </w:r>
          </w:p>
          <w:p w:rsidR="00C23F6A" w:rsidRDefault="00BC06C6">
            <w:pPr>
              <w:outlineLvl w:val="3"/>
              <w:rPr>
                <w:rFonts w:eastAsia="仿宋"/>
                <w:color w:val="000000" w:themeColor="text1"/>
                <w:kern w:val="0"/>
                <w:sz w:val="20"/>
              </w:rPr>
            </w:pPr>
            <w:r>
              <w:rPr>
                <w:rFonts w:eastAsia="仿宋"/>
                <w:color w:val="000000" w:themeColor="text1"/>
                <w:kern w:val="0"/>
                <w:sz w:val="20"/>
              </w:rPr>
              <w:t>3</w:t>
            </w:r>
            <w:r>
              <w:rPr>
                <w:rFonts w:eastAsia="仿宋"/>
                <w:color w:val="000000" w:themeColor="text1"/>
                <w:kern w:val="0"/>
                <w:sz w:val="20"/>
              </w:rPr>
              <w:t>、含有明确房屋产权判词的且发生法律效力的法院法律文书</w:t>
            </w:r>
            <w:r>
              <w:rPr>
                <w:rFonts w:eastAsia="仿宋"/>
                <w:color w:val="000000" w:themeColor="text1"/>
                <w:kern w:val="0"/>
                <w:sz w:val="20"/>
              </w:rPr>
              <w:t>(</w:t>
            </w:r>
            <w:r>
              <w:rPr>
                <w:rFonts w:eastAsia="仿宋"/>
                <w:color w:val="000000" w:themeColor="text1"/>
                <w:kern w:val="0"/>
                <w:sz w:val="20"/>
              </w:rPr>
              <w:t>判决书、裁定书、调解书等</w:t>
            </w:r>
            <w:r>
              <w:rPr>
                <w:rFonts w:eastAsia="仿宋"/>
                <w:color w:val="000000" w:themeColor="text1"/>
                <w:kern w:val="0"/>
                <w:sz w:val="20"/>
              </w:rPr>
              <w:t>)</w:t>
            </w:r>
            <w:r>
              <w:rPr>
                <w:rFonts w:eastAsia="仿宋"/>
                <w:color w:val="000000" w:themeColor="text1"/>
                <w:kern w:val="0"/>
                <w:sz w:val="20"/>
              </w:rPr>
              <w:t>。</w:t>
            </w:r>
          </w:p>
          <w:p w:rsidR="00C23F6A" w:rsidRDefault="00BC06C6">
            <w:pPr>
              <w:outlineLvl w:val="3"/>
              <w:rPr>
                <w:rFonts w:eastAsia="仿宋"/>
                <w:color w:val="000000" w:themeColor="text1"/>
                <w:kern w:val="0"/>
                <w:sz w:val="20"/>
              </w:rPr>
            </w:pPr>
            <w:r>
              <w:rPr>
                <w:rFonts w:eastAsia="仿宋"/>
                <w:color w:val="000000" w:themeColor="text1"/>
                <w:kern w:val="0"/>
                <w:sz w:val="20"/>
              </w:rPr>
              <w:t>4</w:t>
            </w:r>
            <w:r>
              <w:rPr>
                <w:rFonts w:eastAsia="仿宋"/>
                <w:color w:val="000000" w:themeColor="text1"/>
                <w:kern w:val="0"/>
                <w:sz w:val="20"/>
              </w:rPr>
              <w:t>、由镇街及以上政府部门确认具有物业权属证明权限的有效证明文书或可供电证明文件。</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申请人</w:t>
            </w:r>
          </w:p>
        </w:tc>
      </w:tr>
      <w:tr w:rsidR="00C23F6A">
        <w:trPr>
          <w:trHeight w:val="269"/>
          <w:jc w:val="center"/>
        </w:trPr>
        <w:tc>
          <w:tcPr>
            <w:tcW w:w="1134" w:type="dxa"/>
            <w:vMerge/>
          </w:tcPr>
          <w:p w:rsidR="00C23F6A" w:rsidRDefault="00C23F6A">
            <w:pPr>
              <w:spacing w:line="360" w:lineRule="exact"/>
              <w:jc w:val="center"/>
              <w:rPr>
                <w:rFonts w:eastAsiaTheme="majorEastAsia"/>
                <w:bCs/>
                <w:kern w:val="0"/>
                <w:sz w:val="20"/>
              </w:rPr>
            </w:pPr>
          </w:p>
        </w:tc>
        <w:tc>
          <w:tcPr>
            <w:tcW w:w="9214" w:type="dxa"/>
            <w:gridSpan w:val="13"/>
          </w:tcPr>
          <w:p w:rsidR="00C23F6A" w:rsidRDefault="00BC06C6">
            <w:pPr>
              <w:snapToGrid w:val="0"/>
              <w:spacing w:line="360" w:lineRule="exact"/>
              <w:rPr>
                <w:rFonts w:eastAsiaTheme="majorEastAsia"/>
                <w:b/>
                <w:bCs/>
                <w:kern w:val="0"/>
                <w:sz w:val="20"/>
              </w:rPr>
            </w:pPr>
            <w:r>
              <w:rPr>
                <w:rFonts w:eastAsiaTheme="majorEastAsia"/>
                <w:b/>
                <w:kern w:val="0"/>
                <w:sz w:val="20"/>
              </w:rPr>
              <w:t>除共性材料外，还需提交以下材料：</w:t>
            </w:r>
          </w:p>
        </w:tc>
      </w:tr>
      <w:tr w:rsidR="00C23F6A">
        <w:trPr>
          <w:trHeight w:val="515"/>
          <w:jc w:val="center"/>
        </w:trPr>
        <w:tc>
          <w:tcPr>
            <w:tcW w:w="1134" w:type="dxa"/>
            <w:vMerge/>
            <w:vAlign w:val="center"/>
          </w:tcPr>
          <w:p w:rsidR="00C23F6A" w:rsidRDefault="00C23F6A">
            <w:pPr>
              <w:spacing w:line="360" w:lineRule="exact"/>
              <w:jc w:val="center"/>
              <w:rPr>
                <w:rFonts w:eastAsiaTheme="majorEastAsia"/>
                <w:b/>
                <w:kern w:val="0"/>
                <w:sz w:val="20"/>
              </w:rPr>
            </w:pPr>
          </w:p>
        </w:tc>
        <w:tc>
          <w:tcPr>
            <w:tcW w:w="9214" w:type="dxa"/>
            <w:gridSpan w:val="13"/>
          </w:tcPr>
          <w:p w:rsidR="00C23F6A" w:rsidRDefault="00BC06C6">
            <w:pPr>
              <w:snapToGrid w:val="0"/>
              <w:spacing w:line="360" w:lineRule="exact"/>
              <w:rPr>
                <w:rFonts w:eastAsiaTheme="majorEastAsia"/>
                <w:b/>
                <w:kern w:val="0"/>
                <w:sz w:val="20"/>
              </w:rPr>
            </w:pPr>
            <w:r>
              <w:rPr>
                <w:rFonts w:eastAsiaTheme="majorEastAsia"/>
                <w:b/>
                <w:kern w:val="0"/>
                <w:sz w:val="20"/>
              </w:rPr>
              <w:t>（一）情形一：非企业负责人（法人代表）办理时必备</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spacing w:line="360" w:lineRule="exact"/>
              <w:jc w:val="center"/>
              <w:rPr>
                <w:rFonts w:eastAsiaTheme="majorEastAsia"/>
                <w:kern w:val="0"/>
                <w:sz w:val="20"/>
              </w:rPr>
            </w:pPr>
            <w:r>
              <w:rPr>
                <w:rFonts w:eastAsiaTheme="majorEastAsia"/>
                <w:b/>
                <w:bCs/>
                <w:kern w:val="0"/>
                <w:sz w:val="20"/>
              </w:rPr>
              <w:t>序号</w:t>
            </w:r>
          </w:p>
        </w:tc>
        <w:tc>
          <w:tcPr>
            <w:tcW w:w="2261" w:type="dxa"/>
            <w:gridSpan w:val="4"/>
            <w:vAlign w:val="center"/>
          </w:tcPr>
          <w:p w:rsidR="00C23F6A" w:rsidRDefault="00BC06C6">
            <w:pPr>
              <w:spacing w:line="360" w:lineRule="exact"/>
              <w:jc w:val="center"/>
              <w:rPr>
                <w:rFonts w:eastAsiaTheme="majorEastAsia"/>
                <w:kern w:val="0"/>
                <w:sz w:val="20"/>
              </w:rPr>
            </w:pPr>
            <w:r>
              <w:rPr>
                <w:rFonts w:eastAsiaTheme="majorEastAsia"/>
                <w:b/>
                <w:bCs/>
                <w:kern w:val="0"/>
                <w:sz w:val="20"/>
              </w:rPr>
              <w:t>材料名称</w:t>
            </w:r>
          </w:p>
        </w:tc>
        <w:tc>
          <w:tcPr>
            <w:tcW w:w="1633" w:type="dxa"/>
            <w:gridSpan w:val="2"/>
            <w:vAlign w:val="center"/>
          </w:tcPr>
          <w:p w:rsidR="00C23F6A" w:rsidRDefault="00BC06C6">
            <w:pPr>
              <w:spacing w:line="360" w:lineRule="exact"/>
              <w:jc w:val="center"/>
              <w:rPr>
                <w:rFonts w:eastAsiaTheme="majorEastAsia"/>
                <w:kern w:val="0"/>
                <w:sz w:val="20"/>
              </w:rPr>
            </w:pPr>
            <w:r>
              <w:rPr>
                <w:rFonts w:eastAsiaTheme="majorEastAsia"/>
                <w:b/>
                <w:bCs/>
                <w:kern w:val="0"/>
                <w:sz w:val="20"/>
              </w:rPr>
              <w:t>形式和份数</w:t>
            </w:r>
          </w:p>
        </w:tc>
        <w:tc>
          <w:tcPr>
            <w:tcW w:w="2646" w:type="dxa"/>
            <w:gridSpan w:val="5"/>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规范化要求</w:t>
            </w:r>
          </w:p>
        </w:tc>
        <w:tc>
          <w:tcPr>
            <w:tcW w:w="1965" w:type="dxa"/>
            <w:vAlign w:val="center"/>
          </w:tcPr>
          <w:p w:rsidR="00C23F6A" w:rsidRDefault="00BC06C6">
            <w:pPr>
              <w:spacing w:line="360" w:lineRule="exact"/>
              <w:jc w:val="center"/>
              <w:rPr>
                <w:rFonts w:eastAsiaTheme="majorEastAsia"/>
                <w:kern w:val="0"/>
                <w:sz w:val="20"/>
              </w:rPr>
            </w:pPr>
            <w:r>
              <w:rPr>
                <w:rFonts w:eastAsiaTheme="majorEastAsia"/>
                <w:b/>
                <w:bCs/>
                <w:kern w:val="0"/>
                <w:sz w:val="20"/>
              </w:rPr>
              <w:t>材料来源</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1</w:t>
            </w:r>
          </w:p>
        </w:tc>
        <w:tc>
          <w:tcPr>
            <w:tcW w:w="2261" w:type="dxa"/>
            <w:gridSpan w:val="4"/>
            <w:vAlign w:val="center"/>
          </w:tcPr>
          <w:p w:rsidR="00C23F6A" w:rsidRDefault="00BC06C6">
            <w:pPr>
              <w:jc w:val="left"/>
              <w:outlineLvl w:val="3"/>
              <w:rPr>
                <w:rFonts w:eastAsia="仿宋"/>
                <w:color w:val="000000" w:themeColor="text1"/>
                <w:kern w:val="0"/>
                <w:sz w:val="20"/>
              </w:rPr>
            </w:pPr>
            <w:r>
              <w:rPr>
                <w:rFonts w:eastAsia="仿宋"/>
                <w:color w:val="000000" w:themeColor="text1"/>
                <w:kern w:val="0"/>
                <w:sz w:val="20"/>
              </w:rPr>
              <w:t>授权委托书或单位介绍信</w:t>
            </w:r>
          </w:p>
        </w:tc>
        <w:tc>
          <w:tcPr>
            <w:tcW w:w="1633"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原件</w:t>
            </w:r>
            <w:r>
              <w:rPr>
                <w:rFonts w:eastAsia="仿宋"/>
                <w:color w:val="000000" w:themeColor="text1"/>
                <w:kern w:val="0"/>
                <w:sz w:val="20"/>
              </w:rPr>
              <w:t>1</w:t>
            </w:r>
            <w:r>
              <w:rPr>
                <w:rFonts w:eastAsia="仿宋"/>
                <w:color w:val="000000" w:themeColor="text1"/>
                <w:kern w:val="0"/>
                <w:sz w:val="20"/>
              </w:rPr>
              <w:t>份</w:t>
            </w:r>
          </w:p>
        </w:tc>
        <w:tc>
          <w:tcPr>
            <w:tcW w:w="2646" w:type="dxa"/>
            <w:gridSpan w:val="5"/>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暂无</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申请人</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2</w:t>
            </w:r>
          </w:p>
        </w:tc>
        <w:tc>
          <w:tcPr>
            <w:tcW w:w="2261" w:type="dxa"/>
            <w:gridSpan w:val="4"/>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经办人有效身份证明</w:t>
            </w:r>
          </w:p>
        </w:tc>
        <w:tc>
          <w:tcPr>
            <w:tcW w:w="1633"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复印件</w:t>
            </w:r>
            <w:r>
              <w:rPr>
                <w:rFonts w:eastAsia="仿宋"/>
                <w:color w:val="000000" w:themeColor="text1"/>
                <w:kern w:val="0"/>
                <w:sz w:val="20"/>
              </w:rPr>
              <w:t>1</w:t>
            </w:r>
            <w:r>
              <w:rPr>
                <w:rFonts w:eastAsia="仿宋"/>
                <w:color w:val="000000" w:themeColor="text1"/>
                <w:kern w:val="0"/>
                <w:sz w:val="20"/>
              </w:rPr>
              <w:t>份</w:t>
            </w:r>
          </w:p>
        </w:tc>
        <w:tc>
          <w:tcPr>
            <w:tcW w:w="2646" w:type="dxa"/>
            <w:gridSpan w:val="5"/>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参考共性材料</w:t>
            </w:r>
            <w:r>
              <w:rPr>
                <w:rFonts w:eastAsia="仿宋"/>
                <w:color w:val="000000" w:themeColor="text1"/>
                <w:kern w:val="0"/>
                <w:sz w:val="20"/>
              </w:rPr>
              <w:t>1</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申请人</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9214" w:type="dxa"/>
            <w:gridSpan w:val="13"/>
            <w:vAlign w:val="center"/>
          </w:tcPr>
          <w:p w:rsidR="00C23F6A" w:rsidRDefault="00BC06C6">
            <w:pPr>
              <w:spacing w:line="360" w:lineRule="exact"/>
              <w:rPr>
                <w:rFonts w:eastAsiaTheme="majorEastAsia"/>
                <w:color w:val="000000" w:themeColor="text1"/>
                <w:kern w:val="0"/>
                <w:sz w:val="20"/>
              </w:rPr>
            </w:pPr>
            <w:r>
              <w:rPr>
                <w:rFonts w:eastAsiaTheme="majorEastAsia"/>
                <w:b/>
                <w:color w:val="000000" w:themeColor="text1"/>
              </w:rPr>
              <w:t>（二）情形二：高危及重要客户、高耗能客户必备</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spacing w:line="360" w:lineRule="exact"/>
              <w:jc w:val="center"/>
              <w:rPr>
                <w:rFonts w:eastAsiaTheme="majorEastAsia"/>
                <w:color w:val="000000" w:themeColor="text1"/>
                <w:kern w:val="0"/>
                <w:sz w:val="20"/>
              </w:rPr>
            </w:pPr>
            <w:r>
              <w:rPr>
                <w:rFonts w:eastAsiaTheme="majorEastAsia"/>
                <w:b/>
                <w:bCs/>
                <w:color w:val="000000" w:themeColor="text1"/>
              </w:rPr>
              <w:t>序号</w:t>
            </w:r>
          </w:p>
        </w:tc>
        <w:tc>
          <w:tcPr>
            <w:tcW w:w="2261" w:type="dxa"/>
            <w:gridSpan w:val="4"/>
            <w:vAlign w:val="center"/>
          </w:tcPr>
          <w:p w:rsidR="00C23F6A" w:rsidRDefault="00BC06C6">
            <w:pPr>
              <w:spacing w:line="360" w:lineRule="exact"/>
              <w:rPr>
                <w:rFonts w:eastAsiaTheme="majorEastAsia"/>
                <w:color w:val="000000" w:themeColor="text1"/>
                <w:kern w:val="0"/>
                <w:sz w:val="20"/>
              </w:rPr>
            </w:pPr>
            <w:r>
              <w:rPr>
                <w:rFonts w:eastAsiaTheme="majorEastAsia"/>
                <w:b/>
                <w:bCs/>
                <w:color w:val="000000" w:themeColor="text1"/>
              </w:rPr>
              <w:t>材料名称</w:t>
            </w:r>
          </w:p>
        </w:tc>
        <w:tc>
          <w:tcPr>
            <w:tcW w:w="1633" w:type="dxa"/>
            <w:gridSpan w:val="2"/>
            <w:vAlign w:val="center"/>
          </w:tcPr>
          <w:p w:rsidR="00C23F6A" w:rsidRDefault="00BC06C6">
            <w:pPr>
              <w:spacing w:line="360" w:lineRule="exact"/>
              <w:rPr>
                <w:rFonts w:eastAsiaTheme="majorEastAsia"/>
                <w:color w:val="000000" w:themeColor="text1"/>
                <w:kern w:val="0"/>
                <w:sz w:val="20"/>
              </w:rPr>
            </w:pPr>
            <w:r>
              <w:rPr>
                <w:rFonts w:eastAsiaTheme="majorEastAsia"/>
                <w:b/>
                <w:bCs/>
                <w:color w:val="000000" w:themeColor="text1"/>
              </w:rPr>
              <w:t>形式和份数</w:t>
            </w:r>
          </w:p>
        </w:tc>
        <w:tc>
          <w:tcPr>
            <w:tcW w:w="2646" w:type="dxa"/>
            <w:gridSpan w:val="5"/>
            <w:vAlign w:val="center"/>
          </w:tcPr>
          <w:p w:rsidR="00C23F6A" w:rsidRDefault="00BC06C6">
            <w:pPr>
              <w:spacing w:line="360" w:lineRule="exact"/>
              <w:rPr>
                <w:rFonts w:eastAsiaTheme="majorEastAsia"/>
                <w:color w:val="000000" w:themeColor="text1"/>
                <w:kern w:val="0"/>
                <w:sz w:val="20"/>
              </w:rPr>
            </w:pPr>
            <w:r>
              <w:rPr>
                <w:rFonts w:eastAsiaTheme="majorEastAsia"/>
                <w:b/>
                <w:bCs/>
                <w:color w:val="000000" w:themeColor="text1"/>
              </w:rPr>
              <w:t>规范化要求</w:t>
            </w:r>
          </w:p>
        </w:tc>
        <w:tc>
          <w:tcPr>
            <w:tcW w:w="1965" w:type="dxa"/>
            <w:vAlign w:val="center"/>
          </w:tcPr>
          <w:p w:rsidR="00C23F6A" w:rsidRDefault="00BC06C6">
            <w:pPr>
              <w:spacing w:line="360" w:lineRule="exact"/>
              <w:rPr>
                <w:rFonts w:eastAsiaTheme="majorEastAsia"/>
                <w:color w:val="000000" w:themeColor="text1"/>
                <w:kern w:val="0"/>
                <w:sz w:val="20"/>
              </w:rPr>
            </w:pPr>
            <w:r>
              <w:rPr>
                <w:rFonts w:eastAsiaTheme="majorEastAsia"/>
                <w:b/>
                <w:bCs/>
                <w:color w:val="000000" w:themeColor="text1"/>
              </w:rPr>
              <w:t>材料来源</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w:t>
            </w:r>
          </w:p>
        </w:tc>
        <w:tc>
          <w:tcPr>
            <w:tcW w:w="2261"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当地发改部门关于项目立项的批复、核准、备案文件，或当地规划部门关于项目的建设工程规划许可证或区（县）以上政府部门的绿色通道和政府的会议纪要证明等。</w:t>
            </w:r>
          </w:p>
        </w:tc>
        <w:tc>
          <w:tcPr>
            <w:tcW w:w="1633"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复印件</w:t>
            </w:r>
            <w:r>
              <w:rPr>
                <w:rFonts w:eastAsia="仿宋"/>
                <w:color w:val="000000" w:themeColor="text1"/>
                <w:kern w:val="0"/>
                <w:sz w:val="20"/>
              </w:rPr>
              <w:t>1</w:t>
            </w:r>
            <w:r>
              <w:rPr>
                <w:rFonts w:eastAsia="仿宋"/>
                <w:color w:val="000000" w:themeColor="text1"/>
                <w:kern w:val="0"/>
                <w:sz w:val="20"/>
              </w:rPr>
              <w:t>份</w:t>
            </w:r>
          </w:p>
        </w:tc>
        <w:tc>
          <w:tcPr>
            <w:tcW w:w="2646" w:type="dxa"/>
            <w:gridSpan w:val="5"/>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暂无</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申请人</w:t>
            </w:r>
          </w:p>
        </w:tc>
      </w:tr>
      <w:tr w:rsidR="00C23F6A">
        <w:trPr>
          <w:trHeight w:val="269"/>
          <w:jc w:val="center"/>
        </w:trPr>
        <w:tc>
          <w:tcPr>
            <w:tcW w:w="1134" w:type="dxa"/>
            <w:vMerge/>
          </w:tcPr>
          <w:p w:rsidR="00C23F6A" w:rsidRDefault="00C23F6A">
            <w:pPr>
              <w:spacing w:line="360" w:lineRule="exact"/>
              <w:jc w:val="center"/>
              <w:rPr>
                <w:rFonts w:eastAsiaTheme="majorEastAsia"/>
                <w:kern w:val="0"/>
                <w:sz w:val="20"/>
              </w:rPr>
            </w:pPr>
          </w:p>
        </w:tc>
        <w:tc>
          <w:tcPr>
            <w:tcW w:w="9214" w:type="dxa"/>
            <w:gridSpan w:val="13"/>
            <w:vAlign w:val="center"/>
          </w:tcPr>
          <w:p w:rsidR="00C23F6A" w:rsidRDefault="00BC06C6">
            <w:pPr>
              <w:spacing w:line="360" w:lineRule="exact"/>
              <w:rPr>
                <w:rFonts w:eastAsiaTheme="majorEastAsia"/>
                <w:b/>
                <w:kern w:val="0"/>
                <w:sz w:val="20"/>
              </w:rPr>
            </w:pPr>
            <w:r>
              <w:rPr>
                <w:rFonts w:eastAsiaTheme="majorEastAsia"/>
                <w:b/>
                <w:kern w:val="0"/>
                <w:sz w:val="20"/>
              </w:rPr>
              <w:t>（三）情形三：电动汽车充电基础设施占用小区公共场所的项目，如小区停车场等。</w:t>
            </w:r>
          </w:p>
        </w:tc>
      </w:tr>
      <w:tr w:rsidR="00C23F6A">
        <w:trPr>
          <w:trHeight w:val="269"/>
          <w:jc w:val="center"/>
        </w:trPr>
        <w:tc>
          <w:tcPr>
            <w:tcW w:w="1134" w:type="dxa"/>
            <w:vMerge/>
          </w:tcPr>
          <w:p w:rsidR="00C23F6A" w:rsidRDefault="00C23F6A">
            <w:pPr>
              <w:spacing w:line="360" w:lineRule="exact"/>
              <w:jc w:val="center"/>
              <w:rPr>
                <w:rFonts w:eastAsiaTheme="majorEastAsia"/>
                <w:kern w:val="0"/>
                <w:sz w:val="20"/>
              </w:rPr>
            </w:pPr>
          </w:p>
        </w:tc>
        <w:tc>
          <w:tcPr>
            <w:tcW w:w="709" w:type="dxa"/>
            <w:vAlign w:val="center"/>
          </w:tcPr>
          <w:p w:rsidR="00C23F6A" w:rsidRDefault="00BC06C6">
            <w:pPr>
              <w:spacing w:line="360" w:lineRule="exact"/>
              <w:jc w:val="center"/>
              <w:rPr>
                <w:rFonts w:eastAsiaTheme="majorEastAsia"/>
                <w:color w:val="000000" w:themeColor="text1"/>
              </w:rPr>
            </w:pPr>
            <w:r>
              <w:rPr>
                <w:rFonts w:eastAsiaTheme="majorEastAsia"/>
                <w:b/>
                <w:bCs/>
                <w:color w:val="000000" w:themeColor="text1"/>
              </w:rPr>
              <w:t>序号</w:t>
            </w:r>
          </w:p>
        </w:tc>
        <w:tc>
          <w:tcPr>
            <w:tcW w:w="2261" w:type="dxa"/>
            <w:gridSpan w:val="4"/>
            <w:vAlign w:val="center"/>
          </w:tcPr>
          <w:p w:rsidR="00C23F6A" w:rsidRDefault="00BC06C6">
            <w:pPr>
              <w:spacing w:line="360" w:lineRule="exact"/>
              <w:jc w:val="center"/>
              <w:rPr>
                <w:rFonts w:eastAsiaTheme="majorEastAsia"/>
                <w:color w:val="000000" w:themeColor="text1"/>
              </w:rPr>
            </w:pPr>
            <w:r>
              <w:rPr>
                <w:rFonts w:eastAsiaTheme="majorEastAsia"/>
                <w:b/>
                <w:bCs/>
                <w:color w:val="000000" w:themeColor="text1"/>
              </w:rPr>
              <w:t>材料名称</w:t>
            </w:r>
          </w:p>
        </w:tc>
        <w:tc>
          <w:tcPr>
            <w:tcW w:w="1633" w:type="dxa"/>
            <w:gridSpan w:val="2"/>
            <w:vAlign w:val="center"/>
          </w:tcPr>
          <w:p w:rsidR="00C23F6A" w:rsidRDefault="00BC06C6">
            <w:pPr>
              <w:spacing w:line="360" w:lineRule="exact"/>
              <w:jc w:val="center"/>
              <w:rPr>
                <w:rFonts w:eastAsiaTheme="majorEastAsia"/>
                <w:color w:val="000000" w:themeColor="text1"/>
              </w:rPr>
            </w:pPr>
            <w:r>
              <w:rPr>
                <w:rFonts w:eastAsiaTheme="majorEastAsia"/>
                <w:b/>
                <w:bCs/>
                <w:color w:val="000000" w:themeColor="text1"/>
              </w:rPr>
              <w:t>形式和份数</w:t>
            </w:r>
          </w:p>
        </w:tc>
        <w:tc>
          <w:tcPr>
            <w:tcW w:w="2646" w:type="dxa"/>
            <w:gridSpan w:val="5"/>
            <w:vAlign w:val="center"/>
          </w:tcPr>
          <w:p w:rsidR="00C23F6A" w:rsidRDefault="00BC06C6">
            <w:pPr>
              <w:spacing w:line="360" w:lineRule="exact"/>
              <w:jc w:val="center"/>
              <w:rPr>
                <w:rFonts w:eastAsiaTheme="majorEastAsia"/>
                <w:b/>
                <w:bCs/>
                <w:color w:val="000000" w:themeColor="text1"/>
              </w:rPr>
            </w:pPr>
            <w:r>
              <w:rPr>
                <w:rFonts w:eastAsiaTheme="majorEastAsia"/>
                <w:b/>
                <w:bCs/>
                <w:color w:val="000000" w:themeColor="text1"/>
              </w:rPr>
              <w:t>规范化要求</w:t>
            </w:r>
          </w:p>
        </w:tc>
        <w:tc>
          <w:tcPr>
            <w:tcW w:w="1965" w:type="dxa"/>
            <w:vAlign w:val="center"/>
          </w:tcPr>
          <w:p w:rsidR="00C23F6A" w:rsidRDefault="00BC06C6">
            <w:pPr>
              <w:spacing w:line="360" w:lineRule="exact"/>
              <w:jc w:val="center"/>
              <w:rPr>
                <w:rFonts w:eastAsiaTheme="majorEastAsia"/>
                <w:color w:val="000000" w:themeColor="text1"/>
              </w:rPr>
            </w:pPr>
            <w:r>
              <w:rPr>
                <w:rFonts w:eastAsiaTheme="majorEastAsia"/>
                <w:b/>
                <w:bCs/>
                <w:color w:val="000000" w:themeColor="text1"/>
              </w:rPr>
              <w:t>材料来源</w:t>
            </w:r>
          </w:p>
        </w:tc>
      </w:tr>
      <w:tr w:rsidR="00C23F6A">
        <w:trPr>
          <w:trHeight w:val="269"/>
          <w:jc w:val="center"/>
        </w:trPr>
        <w:tc>
          <w:tcPr>
            <w:tcW w:w="1134" w:type="dxa"/>
            <w:vMerge/>
          </w:tcPr>
          <w:p w:rsidR="00C23F6A" w:rsidRDefault="00C23F6A">
            <w:pPr>
              <w:spacing w:line="360" w:lineRule="exact"/>
              <w:jc w:val="center"/>
              <w:rPr>
                <w:rFonts w:eastAsiaTheme="majorEastAsia"/>
                <w:kern w:val="0"/>
                <w:sz w:val="20"/>
              </w:rPr>
            </w:pPr>
          </w:p>
        </w:tc>
        <w:tc>
          <w:tcPr>
            <w:tcW w:w="709"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w:t>
            </w:r>
          </w:p>
        </w:tc>
        <w:tc>
          <w:tcPr>
            <w:tcW w:w="2261"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业主会员会或者物业公司出具的充电基础设施建设的同意书</w:t>
            </w:r>
          </w:p>
        </w:tc>
        <w:tc>
          <w:tcPr>
            <w:tcW w:w="1633"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复印件</w:t>
            </w:r>
            <w:r>
              <w:rPr>
                <w:rFonts w:eastAsia="仿宋"/>
                <w:color w:val="000000" w:themeColor="text1"/>
                <w:kern w:val="0"/>
                <w:sz w:val="20"/>
              </w:rPr>
              <w:t>1</w:t>
            </w:r>
            <w:r>
              <w:rPr>
                <w:rFonts w:eastAsia="仿宋"/>
                <w:color w:val="000000" w:themeColor="text1"/>
                <w:kern w:val="0"/>
                <w:sz w:val="20"/>
              </w:rPr>
              <w:t>份</w:t>
            </w:r>
          </w:p>
        </w:tc>
        <w:tc>
          <w:tcPr>
            <w:tcW w:w="2646" w:type="dxa"/>
            <w:gridSpan w:val="5"/>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暂无</w:t>
            </w:r>
          </w:p>
        </w:tc>
        <w:tc>
          <w:tcPr>
            <w:tcW w:w="1965" w:type="dxa"/>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申请人</w:t>
            </w:r>
          </w:p>
        </w:tc>
      </w:tr>
      <w:tr w:rsidR="00C23F6A">
        <w:trPr>
          <w:trHeight w:val="269"/>
          <w:jc w:val="center"/>
        </w:trPr>
        <w:tc>
          <w:tcPr>
            <w:tcW w:w="1134" w:type="dxa"/>
            <w:vMerge/>
          </w:tcPr>
          <w:p w:rsidR="00C23F6A" w:rsidRDefault="00C23F6A">
            <w:pPr>
              <w:spacing w:line="360" w:lineRule="exact"/>
              <w:jc w:val="center"/>
              <w:rPr>
                <w:rFonts w:eastAsiaTheme="majorEastAsia"/>
                <w:kern w:val="0"/>
                <w:sz w:val="20"/>
              </w:rPr>
            </w:pPr>
          </w:p>
        </w:tc>
        <w:tc>
          <w:tcPr>
            <w:tcW w:w="9214" w:type="dxa"/>
            <w:gridSpan w:val="13"/>
            <w:vAlign w:val="center"/>
          </w:tcPr>
          <w:p w:rsidR="00C23F6A" w:rsidRDefault="00BC06C6">
            <w:pPr>
              <w:spacing w:line="360" w:lineRule="exact"/>
              <w:rPr>
                <w:rFonts w:eastAsiaTheme="majorEastAsia"/>
                <w:color w:val="000000" w:themeColor="text1"/>
              </w:rPr>
            </w:pPr>
            <w:r>
              <w:rPr>
                <w:rFonts w:eastAsiaTheme="majorEastAsia"/>
                <w:b/>
                <w:kern w:val="0"/>
                <w:sz w:val="20"/>
              </w:rPr>
              <w:t>（一）情形四：电动汽车充电基础设施占用社会公共场所，如路边等</w:t>
            </w:r>
          </w:p>
        </w:tc>
      </w:tr>
      <w:tr w:rsidR="00C23F6A">
        <w:trPr>
          <w:trHeight w:val="269"/>
          <w:jc w:val="center"/>
        </w:trPr>
        <w:tc>
          <w:tcPr>
            <w:tcW w:w="1134" w:type="dxa"/>
            <w:vMerge/>
          </w:tcPr>
          <w:p w:rsidR="00C23F6A" w:rsidRDefault="00C23F6A">
            <w:pPr>
              <w:spacing w:line="360" w:lineRule="exact"/>
              <w:jc w:val="center"/>
              <w:rPr>
                <w:rFonts w:eastAsiaTheme="majorEastAsia"/>
                <w:kern w:val="0"/>
                <w:sz w:val="20"/>
              </w:rPr>
            </w:pPr>
          </w:p>
        </w:tc>
        <w:tc>
          <w:tcPr>
            <w:tcW w:w="709" w:type="dxa"/>
            <w:vAlign w:val="center"/>
          </w:tcPr>
          <w:p w:rsidR="00C23F6A" w:rsidRDefault="00BC06C6">
            <w:pPr>
              <w:spacing w:line="360" w:lineRule="exact"/>
              <w:rPr>
                <w:rFonts w:eastAsiaTheme="majorEastAsia"/>
                <w:color w:val="000000" w:themeColor="text1"/>
              </w:rPr>
            </w:pPr>
            <w:r>
              <w:rPr>
                <w:rFonts w:eastAsiaTheme="majorEastAsia"/>
                <w:b/>
                <w:bCs/>
                <w:color w:val="000000" w:themeColor="text1"/>
              </w:rPr>
              <w:t>序号</w:t>
            </w:r>
          </w:p>
        </w:tc>
        <w:tc>
          <w:tcPr>
            <w:tcW w:w="2261" w:type="dxa"/>
            <w:gridSpan w:val="4"/>
            <w:vAlign w:val="center"/>
          </w:tcPr>
          <w:p w:rsidR="00C23F6A" w:rsidRDefault="00BC06C6">
            <w:pPr>
              <w:spacing w:line="360" w:lineRule="exact"/>
              <w:rPr>
                <w:rFonts w:eastAsiaTheme="majorEastAsia"/>
                <w:color w:val="000000" w:themeColor="text1"/>
              </w:rPr>
            </w:pPr>
            <w:r>
              <w:rPr>
                <w:rFonts w:eastAsiaTheme="majorEastAsia"/>
                <w:b/>
                <w:bCs/>
                <w:color w:val="000000" w:themeColor="text1"/>
              </w:rPr>
              <w:t>材料名称</w:t>
            </w:r>
          </w:p>
        </w:tc>
        <w:tc>
          <w:tcPr>
            <w:tcW w:w="1633" w:type="dxa"/>
            <w:gridSpan w:val="2"/>
            <w:vAlign w:val="center"/>
          </w:tcPr>
          <w:p w:rsidR="00C23F6A" w:rsidRDefault="00BC06C6">
            <w:pPr>
              <w:spacing w:line="360" w:lineRule="exact"/>
              <w:rPr>
                <w:rFonts w:eastAsiaTheme="majorEastAsia"/>
                <w:color w:val="000000" w:themeColor="text1"/>
              </w:rPr>
            </w:pPr>
            <w:r>
              <w:rPr>
                <w:rFonts w:eastAsiaTheme="majorEastAsia"/>
                <w:b/>
                <w:bCs/>
                <w:color w:val="000000" w:themeColor="text1"/>
              </w:rPr>
              <w:t>形式和份数</w:t>
            </w:r>
          </w:p>
        </w:tc>
        <w:tc>
          <w:tcPr>
            <w:tcW w:w="2646" w:type="dxa"/>
            <w:gridSpan w:val="5"/>
            <w:vAlign w:val="center"/>
          </w:tcPr>
          <w:p w:rsidR="00C23F6A" w:rsidRDefault="00BC06C6">
            <w:pPr>
              <w:spacing w:line="360" w:lineRule="exact"/>
              <w:rPr>
                <w:rFonts w:eastAsiaTheme="majorEastAsia"/>
                <w:color w:val="000000" w:themeColor="text1"/>
              </w:rPr>
            </w:pPr>
            <w:r>
              <w:rPr>
                <w:rFonts w:eastAsiaTheme="majorEastAsia"/>
                <w:b/>
                <w:bCs/>
                <w:color w:val="000000" w:themeColor="text1"/>
              </w:rPr>
              <w:t>规范化要求</w:t>
            </w:r>
          </w:p>
        </w:tc>
        <w:tc>
          <w:tcPr>
            <w:tcW w:w="1965" w:type="dxa"/>
            <w:vAlign w:val="center"/>
          </w:tcPr>
          <w:p w:rsidR="00C23F6A" w:rsidRDefault="00BC06C6">
            <w:pPr>
              <w:spacing w:line="360" w:lineRule="exact"/>
              <w:rPr>
                <w:rFonts w:eastAsiaTheme="majorEastAsia"/>
                <w:color w:val="000000" w:themeColor="text1"/>
              </w:rPr>
            </w:pPr>
            <w:r>
              <w:rPr>
                <w:rFonts w:eastAsiaTheme="majorEastAsia"/>
                <w:b/>
                <w:bCs/>
                <w:color w:val="000000" w:themeColor="text1"/>
              </w:rPr>
              <w:t>材料来源</w:t>
            </w:r>
          </w:p>
        </w:tc>
      </w:tr>
      <w:tr w:rsidR="00C23F6A">
        <w:trPr>
          <w:trHeight w:val="269"/>
          <w:jc w:val="center"/>
        </w:trPr>
        <w:tc>
          <w:tcPr>
            <w:tcW w:w="1134" w:type="dxa"/>
            <w:vMerge/>
          </w:tcPr>
          <w:p w:rsidR="00C23F6A" w:rsidRDefault="00C23F6A">
            <w:pPr>
              <w:spacing w:line="360" w:lineRule="exact"/>
              <w:jc w:val="center"/>
              <w:rPr>
                <w:rFonts w:eastAsiaTheme="majorEastAsia"/>
                <w:kern w:val="0"/>
                <w:sz w:val="20"/>
              </w:rPr>
            </w:pPr>
          </w:p>
        </w:tc>
        <w:tc>
          <w:tcPr>
            <w:tcW w:w="709"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w:t>
            </w:r>
          </w:p>
        </w:tc>
        <w:tc>
          <w:tcPr>
            <w:tcW w:w="2261"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政府相关部门的规划建设等证明材料和许可材料</w:t>
            </w:r>
          </w:p>
        </w:tc>
        <w:tc>
          <w:tcPr>
            <w:tcW w:w="1633"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复印件</w:t>
            </w:r>
            <w:r>
              <w:rPr>
                <w:rFonts w:eastAsia="仿宋"/>
                <w:color w:val="000000" w:themeColor="text1"/>
                <w:kern w:val="0"/>
                <w:sz w:val="20"/>
              </w:rPr>
              <w:t>1</w:t>
            </w:r>
            <w:r>
              <w:rPr>
                <w:rFonts w:eastAsia="仿宋"/>
                <w:color w:val="000000" w:themeColor="text1"/>
                <w:kern w:val="0"/>
                <w:sz w:val="20"/>
              </w:rPr>
              <w:t>份</w:t>
            </w:r>
          </w:p>
        </w:tc>
        <w:tc>
          <w:tcPr>
            <w:tcW w:w="2646" w:type="dxa"/>
            <w:gridSpan w:val="5"/>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暂无</w:t>
            </w:r>
          </w:p>
        </w:tc>
        <w:tc>
          <w:tcPr>
            <w:tcW w:w="1965" w:type="dxa"/>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申请人</w:t>
            </w:r>
          </w:p>
        </w:tc>
      </w:tr>
      <w:tr w:rsidR="00C23F6A">
        <w:trPr>
          <w:trHeight w:val="416"/>
          <w:jc w:val="center"/>
        </w:trPr>
        <w:tc>
          <w:tcPr>
            <w:tcW w:w="1134" w:type="dxa"/>
            <w:vMerge/>
          </w:tcPr>
          <w:p w:rsidR="00C23F6A" w:rsidRDefault="00C23F6A">
            <w:pPr>
              <w:spacing w:line="360" w:lineRule="exact"/>
              <w:jc w:val="center"/>
              <w:rPr>
                <w:rFonts w:eastAsiaTheme="majorEastAsia"/>
                <w:b/>
                <w:bCs/>
                <w:kern w:val="0"/>
                <w:sz w:val="20"/>
              </w:rPr>
            </w:pPr>
          </w:p>
        </w:tc>
        <w:tc>
          <w:tcPr>
            <w:tcW w:w="9214" w:type="dxa"/>
            <w:gridSpan w:val="13"/>
            <w:vAlign w:val="center"/>
          </w:tcPr>
          <w:p w:rsidR="00C23F6A" w:rsidRDefault="00BC06C6">
            <w:pPr>
              <w:spacing w:line="390" w:lineRule="exact"/>
              <w:rPr>
                <w:rFonts w:eastAsiaTheme="majorEastAsia"/>
                <w:kern w:val="0"/>
                <w:sz w:val="20"/>
              </w:rPr>
            </w:pPr>
            <w:r>
              <w:rPr>
                <w:rFonts w:eastAsiaTheme="majorEastAsia"/>
                <w:kern w:val="0"/>
                <w:sz w:val="20"/>
              </w:rPr>
              <w:t>申请材料总体要求：无。</w:t>
            </w:r>
          </w:p>
        </w:tc>
      </w:tr>
      <w:tr w:rsidR="00C23F6A">
        <w:trPr>
          <w:trHeight w:val="269"/>
          <w:jc w:val="center"/>
        </w:trPr>
        <w:tc>
          <w:tcPr>
            <w:tcW w:w="1134" w:type="dxa"/>
            <w:vMerge w:val="restart"/>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收费目录</w:t>
            </w:r>
          </w:p>
        </w:tc>
        <w:tc>
          <w:tcPr>
            <w:tcW w:w="1702" w:type="dxa"/>
            <w:gridSpan w:val="3"/>
            <w:vAlign w:val="center"/>
          </w:tcPr>
          <w:p w:rsidR="00C23F6A" w:rsidRDefault="00BC06C6">
            <w:pPr>
              <w:spacing w:line="360" w:lineRule="exact"/>
              <w:jc w:val="center"/>
              <w:rPr>
                <w:rFonts w:eastAsiaTheme="majorEastAsia"/>
                <w:b/>
                <w:kern w:val="0"/>
                <w:sz w:val="20"/>
              </w:rPr>
            </w:pPr>
            <w:r>
              <w:rPr>
                <w:rFonts w:eastAsiaTheme="majorEastAsia"/>
                <w:b/>
                <w:kern w:val="0"/>
                <w:sz w:val="20"/>
                <w:szCs w:val="20"/>
              </w:rPr>
              <w:t>事项名称</w:t>
            </w:r>
          </w:p>
        </w:tc>
        <w:tc>
          <w:tcPr>
            <w:tcW w:w="2901" w:type="dxa"/>
            <w:gridSpan w:val="4"/>
            <w:vAlign w:val="center"/>
          </w:tcPr>
          <w:p w:rsidR="00C23F6A" w:rsidRDefault="00BC06C6">
            <w:pPr>
              <w:spacing w:line="360" w:lineRule="exact"/>
              <w:jc w:val="center"/>
              <w:rPr>
                <w:rFonts w:eastAsiaTheme="majorEastAsia"/>
                <w:b/>
                <w:kern w:val="0"/>
                <w:sz w:val="20"/>
              </w:rPr>
            </w:pPr>
            <w:r>
              <w:rPr>
                <w:rFonts w:eastAsiaTheme="majorEastAsia"/>
                <w:b/>
                <w:kern w:val="0"/>
                <w:sz w:val="20"/>
                <w:szCs w:val="20"/>
              </w:rPr>
              <w:t>收费事项名称</w:t>
            </w:r>
          </w:p>
        </w:tc>
        <w:tc>
          <w:tcPr>
            <w:tcW w:w="2646" w:type="dxa"/>
            <w:gridSpan w:val="5"/>
            <w:vAlign w:val="center"/>
          </w:tcPr>
          <w:p w:rsidR="00C23F6A" w:rsidRDefault="00BC06C6">
            <w:pPr>
              <w:spacing w:line="360" w:lineRule="exact"/>
              <w:jc w:val="center"/>
              <w:rPr>
                <w:rFonts w:eastAsiaTheme="majorEastAsia"/>
                <w:b/>
                <w:kern w:val="0"/>
                <w:sz w:val="20"/>
              </w:rPr>
            </w:pPr>
            <w:r>
              <w:rPr>
                <w:rFonts w:eastAsiaTheme="majorEastAsia"/>
                <w:b/>
                <w:kern w:val="0"/>
                <w:sz w:val="20"/>
                <w:szCs w:val="20"/>
              </w:rPr>
              <w:t>收费标准</w:t>
            </w:r>
          </w:p>
        </w:tc>
        <w:tc>
          <w:tcPr>
            <w:tcW w:w="1965" w:type="dxa"/>
            <w:vAlign w:val="center"/>
          </w:tcPr>
          <w:p w:rsidR="00C23F6A" w:rsidRDefault="00BC06C6">
            <w:pPr>
              <w:spacing w:line="360" w:lineRule="exact"/>
              <w:jc w:val="center"/>
              <w:rPr>
                <w:rFonts w:eastAsiaTheme="majorEastAsia"/>
                <w:b/>
                <w:kern w:val="0"/>
                <w:sz w:val="20"/>
              </w:rPr>
            </w:pPr>
            <w:r>
              <w:rPr>
                <w:rFonts w:eastAsiaTheme="majorEastAsia"/>
                <w:b/>
                <w:kern w:val="0"/>
                <w:sz w:val="20"/>
              </w:rPr>
              <w:t>收费依据</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1702" w:type="dxa"/>
            <w:gridSpan w:val="3"/>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事项一</w:t>
            </w:r>
          </w:p>
        </w:tc>
        <w:tc>
          <w:tcPr>
            <w:tcW w:w="2901" w:type="dxa"/>
            <w:gridSpan w:val="4"/>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高可靠性供电费</w:t>
            </w:r>
          </w:p>
        </w:tc>
        <w:tc>
          <w:tcPr>
            <w:tcW w:w="940"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用户受电电压等级（</w:t>
            </w:r>
            <w:r>
              <w:rPr>
                <w:rFonts w:eastAsia="仿宋"/>
                <w:color w:val="000000" w:themeColor="text1"/>
                <w:kern w:val="0"/>
                <w:sz w:val="20"/>
              </w:rPr>
              <w:t>kV</w:t>
            </w:r>
            <w:r>
              <w:rPr>
                <w:rFonts w:eastAsia="仿宋"/>
                <w:color w:val="000000" w:themeColor="text1"/>
                <w:kern w:val="0"/>
                <w:sz w:val="20"/>
              </w:rPr>
              <w:t>）</w:t>
            </w:r>
          </w:p>
        </w:tc>
        <w:tc>
          <w:tcPr>
            <w:tcW w:w="1706" w:type="dxa"/>
            <w:gridSpan w:val="3"/>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征收标准（元</w:t>
            </w:r>
            <w:r>
              <w:rPr>
                <w:rFonts w:eastAsia="仿宋"/>
                <w:color w:val="000000" w:themeColor="text1"/>
                <w:kern w:val="0"/>
                <w:sz w:val="20"/>
              </w:rPr>
              <w:t>/KVA</w:t>
            </w:r>
            <w:r>
              <w:rPr>
                <w:rFonts w:eastAsia="仿宋"/>
                <w:color w:val="000000" w:themeColor="text1"/>
                <w:kern w:val="0"/>
                <w:sz w:val="20"/>
              </w:rPr>
              <w:t>）</w:t>
            </w:r>
          </w:p>
        </w:tc>
        <w:tc>
          <w:tcPr>
            <w:tcW w:w="1965" w:type="dxa"/>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粤发改价格函【</w:t>
            </w:r>
            <w:r>
              <w:rPr>
                <w:rFonts w:eastAsia="仿宋"/>
                <w:color w:val="000000" w:themeColor="text1"/>
                <w:kern w:val="0"/>
                <w:sz w:val="20"/>
              </w:rPr>
              <w:t>2017</w:t>
            </w:r>
            <w:r>
              <w:rPr>
                <w:rFonts w:eastAsia="仿宋"/>
                <w:color w:val="000000" w:themeColor="text1"/>
                <w:kern w:val="0"/>
                <w:sz w:val="20"/>
              </w:rPr>
              <w:t>】</w:t>
            </w:r>
            <w:r>
              <w:rPr>
                <w:rFonts w:eastAsia="仿宋"/>
                <w:color w:val="000000" w:themeColor="text1"/>
                <w:kern w:val="0"/>
                <w:sz w:val="20"/>
              </w:rPr>
              <w:t>5068</w:t>
            </w:r>
            <w:r>
              <w:rPr>
                <w:rFonts w:eastAsia="仿宋"/>
                <w:color w:val="000000" w:themeColor="text1"/>
                <w:kern w:val="0"/>
                <w:sz w:val="20"/>
              </w:rPr>
              <w:t>号</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1702" w:type="dxa"/>
            <w:gridSpan w:val="3"/>
            <w:vAlign w:val="center"/>
          </w:tcPr>
          <w:p w:rsidR="00C23F6A" w:rsidRDefault="00C23F6A">
            <w:pPr>
              <w:outlineLvl w:val="3"/>
              <w:rPr>
                <w:rFonts w:eastAsia="仿宋"/>
                <w:color w:val="000000" w:themeColor="text1"/>
                <w:kern w:val="0"/>
                <w:sz w:val="20"/>
              </w:rPr>
            </w:pPr>
          </w:p>
        </w:tc>
        <w:tc>
          <w:tcPr>
            <w:tcW w:w="2901" w:type="dxa"/>
            <w:gridSpan w:val="4"/>
            <w:vAlign w:val="center"/>
          </w:tcPr>
          <w:p w:rsidR="00C23F6A" w:rsidRDefault="00C23F6A">
            <w:pPr>
              <w:outlineLvl w:val="3"/>
              <w:rPr>
                <w:rFonts w:eastAsia="仿宋"/>
                <w:color w:val="000000" w:themeColor="text1"/>
                <w:kern w:val="0"/>
                <w:sz w:val="20"/>
              </w:rPr>
            </w:pPr>
          </w:p>
        </w:tc>
        <w:tc>
          <w:tcPr>
            <w:tcW w:w="940"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0.38/0.22</w:t>
            </w:r>
          </w:p>
        </w:tc>
        <w:tc>
          <w:tcPr>
            <w:tcW w:w="1706" w:type="dxa"/>
            <w:gridSpan w:val="3"/>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154(140)</w:t>
            </w:r>
          </w:p>
        </w:tc>
        <w:tc>
          <w:tcPr>
            <w:tcW w:w="1965" w:type="dxa"/>
            <w:vAlign w:val="center"/>
          </w:tcPr>
          <w:p w:rsidR="00C23F6A" w:rsidRDefault="00C23F6A">
            <w:pPr>
              <w:outlineLvl w:val="3"/>
              <w:rPr>
                <w:rFonts w:eastAsia="仿宋"/>
                <w:color w:val="000000" w:themeColor="text1"/>
                <w:kern w:val="0"/>
                <w:sz w:val="20"/>
              </w:rPr>
            </w:pP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1702" w:type="dxa"/>
            <w:gridSpan w:val="3"/>
            <w:vAlign w:val="center"/>
          </w:tcPr>
          <w:p w:rsidR="00C23F6A" w:rsidRDefault="00C23F6A">
            <w:pPr>
              <w:outlineLvl w:val="3"/>
              <w:rPr>
                <w:rFonts w:eastAsia="仿宋"/>
                <w:color w:val="000000" w:themeColor="text1"/>
                <w:kern w:val="0"/>
                <w:sz w:val="20"/>
              </w:rPr>
            </w:pPr>
          </w:p>
        </w:tc>
        <w:tc>
          <w:tcPr>
            <w:tcW w:w="2901" w:type="dxa"/>
            <w:gridSpan w:val="4"/>
            <w:vAlign w:val="center"/>
          </w:tcPr>
          <w:p w:rsidR="00C23F6A" w:rsidRDefault="00C23F6A">
            <w:pPr>
              <w:outlineLvl w:val="3"/>
              <w:rPr>
                <w:rFonts w:eastAsia="仿宋"/>
                <w:color w:val="000000" w:themeColor="text1"/>
                <w:kern w:val="0"/>
                <w:sz w:val="20"/>
              </w:rPr>
            </w:pPr>
          </w:p>
        </w:tc>
        <w:tc>
          <w:tcPr>
            <w:tcW w:w="940"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10</w:t>
            </w:r>
          </w:p>
        </w:tc>
        <w:tc>
          <w:tcPr>
            <w:tcW w:w="1706" w:type="dxa"/>
            <w:gridSpan w:val="3"/>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112(105)</w:t>
            </w:r>
          </w:p>
        </w:tc>
        <w:tc>
          <w:tcPr>
            <w:tcW w:w="1965" w:type="dxa"/>
            <w:vAlign w:val="center"/>
          </w:tcPr>
          <w:p w:rsidR="00C23F6A" w:rsidRDefault="00C23F6A">
            <w:pPr>
              <w:outlineLvl w:val="3"/>
              <w:rPr>
                <w:rFonts w:eastAsia="仿宋"/>
                <w:color w:val="000000" w:themeColor="text1"/>
                <w:kern w:val="0"/>
                <w:sz w:val="20"/>
              </w:rPr>
            </w:pP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1702" w:type="dxa"/>
            <w:gridSpan w:val="3"/>
            <w:vAlign w:val="center"/>
          </w:tcPr>
          <w:p w:rsidR="00C23F6A" w:rsidRDefault="00C23F6A">
            <w:pPr>
              <w:outlineLvl w:val="3"/>
              <w:rPr>
                <w:rFonts w:eastAsia="仿宋"/>
                <w:color w:val="000000" w:themeColor="text1"/>
                <w:kern w:val="0"/>
                <w:sz w:val="20"/>
              </w:rPr>
            </w:pPr>
          </w:p>
        </w:tc>
        <w:tc>
          <w:tcPr>
            <w:tcW w:w="2901" w:type="dxa"/>
            <w:gridSpan w:val="4"/>
            <w:vAlign w:val="center"/>
          </w:tcPr>
          <w:p w:rsidR="00C23F6A" w:rsidRDefault="00C23F6A">
            <w:pPr>
              <w:outlineLvl w:val="3"/>
              <w:rPr>
                <w:rFonts w:eastAsia="仿宋"/>
                <w:color w:val="000000" w:themeColor="text1"/>
                <w:kern w:val="0"/>
                <w:sz w:val="20"/>
              </w:rPr>
            </w:pPr>
          </w:p>
        </w:tc>
        <w:tc>
          <w:tcPr>
            <w:tcW w:w="940"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20</w:t>
            </w:r>
          </w:p>
        </w:tc>
        <w:tc>
          <w:tcPr>
            <w:tcW w:w="1706" w:type="dxa"/>
            <w:gridSpan w:val="3"/>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92(83)</w:t>
            </w:r>
          </w:p>
        </w:tc>
        <w:tc>
          <w:tcPr>
            <w:tcW w:w="1965" w:type="dxa"/>
            <w:vAlign w:val="center"/>
          </w:tcPr>
          <w:p w:rsidR="00C23F6A" w:rsidRDefault="00C23F6A">
            <w:pPr>
              <w:outlineLvl w:val="3"/>
              <w:rPr>
                <w:rFonts w:eastAsia="仿宋"/>
                <w:color w:val="000000" w:themeColor="text1"/>
                <w:kern w:val="0"/>
                <w:sz w:val="20"/>
              </w:rPr>
            </w:pP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1702" w:type="dxa"/>
            <w:gridSpan w:val="3"/>
            <w:vAlign w:val="center"/>
          </w:tcPr>
          <w:p w:rsidR="00C23F6A" w:rsidRDefault="00C23F6A">
            <w:pPr>
              <w:outlineLvl w:val="3"/>
              <w:rPr>
                <w:rFonts w:eastAsia="仿宋"/>
                <w:color w:val="000000" w:themeColor="text1"/>
                <w:kern w:val="0"/>
                <w:sz w:val="20"/>
              </w:rPr>
            </w:pPr>
          </w:p>
        </w:tc>
        <w:tc>
          <w:tcPr>
            <w:tcW w:w="2901" w:type="dxa"/>
            <w:gridSpan w:val="4"/>
            <w:vAlign w:val="center"/>
          </w:tcPr>
          <w:p w:rsidR="00C23F6A" w:rsidRDefault="00C23F6A">
            <w:pPr>
              <w:outlineLvl w:val="3"/>
              <w:rPr>
                <w:rFonts w:eastAsia="仿宋"/>
                <w:color w:val="000000" w:themeColor="text1"/>
                <w:kern w:val="0"/>
                <w:sz w:val="20"/>
              </w:rPr>
            </w:pPr>
          </w:p>
        </w:tc>
        <w:tc>
          <w:tcPr>
            <w:tcW w:w="940"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35</w:t>
            </w:r>
          </w:p>
        </w:tc>
        <w:tc>
          <w:tcPr>
            <w:tcW w:w="1706" w:type="dxa"/>
            <w:gridSpan w:val="3"/>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63(49)</w:t>
            </w:r>
          </w:p>
        </w:tc>
        <w:tc>
          <w:tcPr>
            <w:tcW w:w="1965" w:type="dxa"/>
            <w:vAlign w:val="center"/>
          </w:tcPr>
          <w:p w:rsidR="00C23F6A" w:rsidRDefault="00C23F6A">
            <w:pPr>
              <w:outlineLvl w:val="3"/>
              <w:rPr>
                <w:rFonts w:eastAsia="仿宋"/>
                <w:color w:val="000000" w:themeColor="text1"/>
                <w:kern w:val="0"/>
                <w:sz w:val="20"/>
              </w:rPr>
            </w:pPr>
          </w:p>
        </w:tc>
      </w:tr>
      <w:tr w:rsidR="00C23F6A">
        <w:trPr>
          <w:trHeight w:val="407"/>
          <w:jc w:val="center"/>
        </w:trPr>
        <w:tc>
          <w:tcPr>
            <w:tcW w:w="1134" w:type="dxa"/>
            <w:vMerge/>
          </w:tcPr>
          <w:p w:rsidR="00C23F6A" w:rsidRDefault="00C23F6A">
            <w:pPr>
              <w:spacing w:line="360" w:lineRule="exact"/>
              <w:jc w:val="center"/>
              <w:rPr>
                <w:rFonts w:eastAsiaTheme="majorEastAsia"/>
                <w:b/>
                <w:bCs/>
                <w:kern w:val="0"/>
                <w:sz w:val="20"/>
              </w:rPr>
            </w:pPr>
          </w:p>
        </w:tc>
        <w:tc>
          <w:tcPr>
            <w:tcW w:w="1702" w:type="dxa"/>
            <w:gridSpan w:val="3"/>
            <w:vAlign w:val="center"/>
          </w:tcPr>
          <w:p w:rsidR="00C23F6A" w:rsidRDefault="00C23F6A">
            <w:pPr>
              <w:outlineLvl w:val="3"/>
              <w:rPr>
                <w:rFonts w:eastAsia="仿宋"/>
                <w:color w:val="000000" w:themeColor="text1"/>
                <w:kern w:val="0"/>
                <w:sz w:val="20"/>
              </w:rPr>
            </w:pPr>
          </w:p>
        </w:tc>
        <w:tc>
          <w:tcPr>
            <w:tcW w:w="2901" w:type="dxa"/>
            <w:gridSpan w:val="4"/>
            <w:vAlign w:val="center"/>
          </w:tcPr>
          <w:p w:rsidR="00C23F6A" w:rsidRDefault="00C23F6A">
            <w:pPr>
              <w:outlineLvl w:val="3"/>
              <w:rPr>
                <w:rFonts w:eastAsia="仿宋"/>
                <w:color w:val="000000" w:themeColor="text1"/>
                <w:kern w:val="0"/>
                <w:sz w:val="20"/>
              </w:rPr>
            </w:pPr>
          </w:p>
        </w:tc>
        <w:tc>
          <w:tcPr>
            <w:tcW w:w="940"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110</w:t>
            </w:r>
          </w:p>
        </w:tc>
        <w:tc>
          <w:tcPr>
            <w:tcW w:w="1706" w:type="dxa"/>
            <w:gridSpan w:val="3"/>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35(31)</w:t>
            </w:r>
          </w:p>
        </w:tc>
        <w:tc>
          <w:tcPr>
            <w:tcW w:w="1965" w:type="dxa"/>
            <w:vAlign w:val="center"/>
          </w:tcPr>
          <w:p w:rsidR="00C23F6A" w:rsidRDefault="00C23F6A">
            <w:pPr>
              <w:outlineLvl w:val="3"/>
              <w:rPr>
                <w:rFonts w:eastAsia="仿宋"/>
                <w:color w:val="000000" w:themeColor="text1"/>
                <w:kern w:val="0"/>
                <w:sz w:val="20"/>
              </w:rPr>
            </w:pP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1702" w:type="dxa"/>
            <w:gridSpan w:val="3"/>
            <w:vAlign w:val="center"/>
          </w:tcPr>
          <w:p w:rsidR="00C23F6A" w:rsidRDefault="00C23F6A">
            <w:pPr>
              <w:outlineLvl w:val="3"/>
              <w:rPr>
                <w:rFonts w:eastAsia="仿宋"/>
                <w:color w:val="000000" w:themeColor="text1"/>
                <w:kern w:val="0"/>
                <w:sz w:val="20"/>
              </w:rPr>
            </w:pPr>
          </w:p>
        </w:tc>
        <w:tc>
          <w:tcPr>
            <w:tcW w:w="2901" w:type="dxa"/>
            <w:gridSpan w:val="4"/>
            <w:vAlign w:val="center"/>
          </w:tcPr>
          <w:p w:rsidR="00C23F6A" w:rsidRDefault="00C23F6A">
            <w:pPr>
              <w:outlineLvl w:val="3"/>
              <w:rPr>
                <w:rFonts w:eastAsia="仿宋"/>
                <w:color w:val="000000" w:themeColor="text1"/>
                <w:kern w:val="0"/>
                <w:sz w:val="20"/>
              </w:rPr>
            </w:pPr>
          </w:p>
        </w:tc>
        <w:tc>
          <w:tcPr>
            <w:tcW w:w="940"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220</w:t>
            </w:r>
          </w:p>
        </w:tc>
        <w:tc>
          <w:tcPr>
            <w:tcW w:w="1706" w:type="dxa"/>
            <w:gridSpan w:val="3"/>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14(12)</w:t>
            </w:r>
          </w:p>
        </w:tc>
        <w:tc>
          <w:tcPr>
            <w:tcW w:w="1965" w:type="dxa"/>
            <w:vAlign w:val="center"/>
          </w:tcPr>
          <w:p w:rsidR="00C23F6A" w:rsidRDefault="00C23F6A">
            <w:pPr>
              <w:outlineLvl w:val="3"/>
              <w:rPr>
                <w:rFonts w:eastAsia="仿宋"/>
                <w:color w:val="000000" w:themeColor="text1"/>
                <w:kern w:val="0"/>
                <w:sz w:val="20"/>
              </w:rPr>
            </w:pP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9214" w:type="dxa"/>
            <w:gridSpan w:val="13"/>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备注：</w:t>
            </w:r>
            <w:r>
              <w:rPr>
                <w:rFonts w:eastAsia="仿宋"/>
                <w:color w:val="000000" w:themeColor="text1"/>
                <w:kern w:val="0"/>
                <w:sz w:val="20"/>
              </w:rPr>
              <w:t>1</w:t>
            </w:r>
            <w:r>
              <w:rPr>
                <w:rFonts w:eastAsia="仿宋"/>
                <w:color w:val="000000" w:themeColor="text1"/>
                <w:kern w:val="0"/>
                <w:sz w:val="20"/>
              </w:rPr>
              <w:t>、括号内的数字为山区县用户执行标准，山区县以省政府公布的名单为准。</w:t>
            </w:r>
          </w:p>
          <w:p w:rsidR="00C23F6A" w:rsidRDefault="00BC06C6">
            <w:pPr>
              <w:outlineLvl w:val="3"/>
              <w:rPr>
                <w:rFonts w:eastAsia="仿宋"/>
                <w:color w:val="000000" w:themeColor="text1"/>
                <w:kern w:val="0"/>
                <w:sz w:val="20"/>
              </w:rPr>
            </w:pPr>
            <w:r>
              <w:rPr>
                <w:rFonts w:eastAsia="仿宋"/>
                <w:color w:val="000000" w:themeColor="text1"/>
                <w:kern w:val="0"/>
                <w:sz w:val="20"/>
              </w:rPr>
              <w:t>2</w:t>
            </w:r>
            <w:r>
              <w:rPr>
                <w:rFonts w:eastAsia="仿宋"/>
                <w:color w:val="000000" w:themeColor="text1"/>
                <w:kern w:val="0"/>
                <w:sz w:val="20"/>
              </w:rPr>
              <w:t>、地下电缆供电工程的收费标准按上述标准的</w:t>
            </w:r>
            <w:r>
              <w:rPr>
                <w:rFonts w:eastAsia="仿宋"/>
                <w:color w:val="000000" w:themeColor="text1"/>
                <w:kern w:val="0"/>
                <w:sz w:val="20"/>
              </w:rPr>
              <w:t>1.5</w:t>
            </w:r>
            <w:r>
              <w:rPr>
                <w:rFonts w:eastAsia="仿宋"/>
                <w:color w:val="000000" w:themeColor="text1"/>
                <w:kern w:val="0"/>
                <w:sz w:val="20"/>
              </w:rPr>
              <w:t>倍执行。</w:t>
            </w:r>
          </w:p>
          <w:p w:rsidR="00C23F6A" w:rsidRDefault="00BC06C6">
            <w:pPr>
              <w:outlineLvl w:val="3"/>
              <w:rPr>
                <w:rFonts w:eastAsia="仿宋"/>
                <w:color w:val="000000" w:themeColor="text1"/>
                <w:kern w:val="0"/>
                <w:sz w:val="20"/>
              </w:rPr>
            </w:pPr>
            <w:r>
              <w:rPr>
                <w:rFonts w:eastAsia="仿宋"/>
                <w:color w:val="000000" w:themeColor="text1"/>
                <w:kern w:val="0"/>
                <w:sz w:val="20"/>
              </w:rPr>
              <w:t>3</w:t>
            </w:r>
            <w:r>
              <w:rPr>
                <w:rFonts w:eastAsia="仿宋"/>
                <w:color w:val="000000" w:themeColor="text1"/>
                <w:kern w:val="0"/>
                <w:sz w:val="20"/>
              </w:rPr>
              <w:t>、凡供电接入点的电源侧线路均为地下电缆的，由该供电点接入的用户按底下电缆标准缴纳高可靠性供电费用。</w:t>
            </w:r>
          </w:p>
          <w:p w:rsidR="00C23F6A" w:rsidRDefault="00BC06C6">
            <w:pPr>
              <w:outlineLvl w:val="3"/>
              <w:rPr>
                <w:rFonts w:eastAsiaTheme="minorEastAsia"/>
                <w:color w:val="000000" w:themeColor="text1"/>
              </w:rPr>
            </w:pPr>
            <w:r>
              <w:rPr>
                <w:rFonts w:eastAsia="仿宋"/>
                <w:color w:val="000000" w:themeColor="text1"/>
                <w:kern w:val="0"/>
                <w:sz w:val="20"/>
              </w:rPr>
              <w:t>4</w:t>
            </w:r>
            <w:r>
              <w:rPr>
                <w:rFonts w:eastAsia="仿宋"/>
                <w:color w:val="000000" w:themeColor="text1"/>
                <w:kern w:val="0"/>
                <w:sz w:val="20"/>
              </w:rPr>
              <w:t>、当高可靠供电保障的双（多）回路接入点的电源侧线路同时存在地下电缆、架空线路时，收费标准</w:t>
            </w:r>
            <w:r>
              <w:rPr>
                <w:rFonts w:eastAsia="仿宋"/>
                <w:color w:val="000000" w:themeColor="text1"/>
                <w:kern w:val="0"/>
                <w:sz w:val="20"/>
              </w:rPr>
              <w:lastRenderedPageBreak/>
              <w:t>按架空线路接入标准收取。</w:t>
            </w:r>
          </w:p>
        </w:tc>
      </w:tr>
      <w:tr w:rsidR="00C23F6A">
        <w:trPr>
          <w:trHeight w:val="416"/>
          <w:jc w:val="center"/>
        </w:trPr>
        <w:tc>
          <w:tcPr>
            <w:tcW w:w="1134" w:type="dxa"/>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lastRenderedPageBreak/>
              <w:t>办理程序</w:t>
            </w:r>
          </w:p>
        </w:tc>
        <w:tc>
          <w:tcPr>
            <w:tcW w:w="9214" w:type="dxa"/>
            <w:gridSpan w:val="13"/>
          </w:tcPr>
          <w:p w:rsidR="00C23F6A" w:rsidRDefault="00BC06C6">
            <w:pPr>
              <w:outlineLvl w:val="3"/>
              <w:rPr>
                <w:rFonts w:eastAsia="仿宋"/>
                <w:color w:val="000000" w:themeColor="text1"/>
                <w:kern w:val="0"/>
                <w:sz w:val="20"/>
              </w:rPr>
            </w:pPr>
            <w:r>
              <w:rPr>
                <w:rFonts w:eastAsia="仿宋"/>
                <w:color w:val="000000" w:themeColor="text1"/>
                <w:kern w:val="0"/>
                <w:sz w:val="20"/>
              </w:rPr>
              <w:t>低压流程：</w:t>
            </w:r>
          </w:p>
          <w:p w:rsidR="00C23F6A" w:rsidRDefault="00BC06C6">
            <w:pPr>
              <w:outlineLvl w:val="3"/>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、申请人向供电企业申请</w:t>
            </w:r>
          </w:p>
          <w:p w:rsidR="00C23F6A" w:rsidRDefault="00BC06C6">
            <w:pPr>
              <w:outlineLvl w:val="3"/>
              <w:rPr>
                <w:rFonts w:eastAsia="仿宋"/>
                <w:color w:val="000000" w:themeColor="text1"/>
                <w:kern w:val="0"/>
                <w:sz w:val="20"/>
              </w:rPr>
            </w:pPr>
            <w:r>
              <w:rPr>
                <w:rFonts w:eastAsia="仿宋"/>
                <w:color w:val="000000" w:themeColor="text1"/>
                <w:kern w:val="0"/>
                <w:sz w:val="20"/>
              </w:rPr>
              <w:t>2</w:t>
            </w:r>
            <w:r>
              <w:rPr>
                <w:rFonts w:eastAsia="仿宋"/>
                <w:color w:val="000000" w:themeColor="text1"/>
                <w:kern w:val="0"/>
                <w:sz w:val="20"/>
              </w:rPr>
              <w:t>、符合标准的由供电企业建设外线电源并装表接电。</w:t>
            </w:r>
          </w:p>
          <w:p w:rsidR="00C23F6A" w:rsidRDefault="00BC06C6">
            <w:pPr>
              <w:outlineLvl w:val="3"/>
              <w:rPr>
                <w:rFonts w:eastAsia="仿宋"/>
                <w:color w:val="000000" w:themeColor="text1"/>
                <w:kern w:val="0"/>
                <w:sz w:val="20"/>
              </w:rPr>
            </w:pPr>
            <w:r>
              <w:rPr>
                <w:rFonts w:eastAsia="仿宋"/>
                <w:color w:val="000000" w:themeColor="text1"/>
                <w:kern w:val="0"/>
                <w:sz w:val="20"/>
              </w:rPr>
              <w:t>3</w:t>
            </w:r>
            <w:r>
              <w:rPr>
                <w:rFonts w:eastAsia="仿宋"/>
                <w:color w:val="000000" w:themeColor="text1"/>
                <w:kern w:val="0"/>
                <w:sz w:val="20"/>
              </w:rPr>
              <w:t>、不符合标准的由申请人自行建设外线电源后由供电企业装表接电。</w:t>
            </w:r>
          </w:p>
          <w:p w:rsidR="00C23F6A" w:rsidRDefault="00BC06C6">
            <w:pPr>
              <w:outlineLvl w:val="3"/>
              <w:rPr>
                <w:rFonts w:eastAsia="仿宋"/>
                <w:color w:val="000000" w:themeColor="text1"/>
                <w:kern w:val="0"/>
                <w:sz w:val="20"/>
              </w:rPr>
            </w:pPr>
            <w:r>
              <w:rPr>
                <w:rFonts w:eastAsia="仿宋"/>
                <w:color w:val="000000" w:themeColor="text1"/>
                <w:kern w:val="0"/>
                <w:sz w:val="20"/>
              </w:rPr>
              <w:t>中压流程：</w:t>
            </w:r>
          </w:p>
          <w:p w:rsidR="00C23F6A" w:rsidRDefault="00BC06C6">
            <w:pPr>
              <w:outlineLvl w:val="3"/>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、申请人向供电企业提出申请</w:t>
            </w:r>
          </w:p>
          <w:p w:rsidR="00C23F6A" w:rsidRDefault="00BC06C6">
            <w:pPr>
              <w:outlineLvl w:val="3"/>
              <w:rPr>
                <w:rFonts w:eastAsia="仿宋"/>
                <w:color w:val="000000" w:themeColor="text1"/>
                <w:kern w:val="0"/>
                <w:sz w:val="20"/>
              </w:rPr>
            </w:pPr>
            <w:r>
              <w:rPr>
                <w:rFonts w:eastAsia="仿宋"/>
                <w:color w:val="000000" w:themeColor="text1"/>
                <w:kern w:val="0"/>
                <w:sz w:val="20"/>
              </w:rPr>
              <w:t>2</w:t>
            </w:r>
            <w:r>
              <w:rPr>
                <w:rFonts w:eastAsia="仿宋"/>
                <w:color w:val="000000" w:themeColor="text1"/>
                <w:kern w:val="0"/>
                <w:sz w:val="20"/>
              </w:rPr>
              <w:t>、供电企业现场勘查及答复供电方案</w:t>
            </w:r>
          </w:p>
          <w:p w:rsidR="00C23F6A" w:rsidRDefault="00BC06C6">
            <w:pPr>
              <w:outlineLvl w:val="3"/>
              <w:rPr>
                <w:rFonts w:eastAsiaTheme="majorEastAsia"/>
                <w:kern w:val="0"/>
                <w:sz w:val="20"/>
              </w:rPr>
            </w:pPr>
            <w:r>
              <w:rPr>
                <w:rFonts w:eastAsia="仿宋"/>
                <w:color w:val="000000" w:themeColor="text1"/>
                <w:kern w:val="0"/>
                <w:sz w:val="20"/>
              </w:rPr>
              <w:t>3</w:t>
            </w:r>
            <w:r>
              <w:rPr>
                <w:rFonts w:eastAsia="仿宋"/>
                <w:color w:val="000000" w:themeColor="text1"/>
                <w:kern w:val="0"/>
                <w:sz w:val="20"/>
              </w:rPr>
              <w:t>、供电企业验收客户受电工程合格后装表送电。</w:t>
            </w:r>
          </w:p>
        </w:tc>
      </w:tr>
      <w:tr w:rsidR="00C23F6A">
        <w:trPr>
          <w:trHeight w:val="416"/>
          <w:jc w:val="center"/>
        </w:trPr>
        <w:tc>
          <w:tcPr>
            <w:tcW w:w="1134" w:type="dxa"/>
            <w:vMerge w:val="restart"/>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受理地点</w:t>
            </w:r>
          </w:p>
        </w:tc>
        <w:tc>
          <w:tcPr>
            <w:tcW w:w="1276" w:type="dxa"/>
            <w:gridSpan w:val="2"/>
          </w:tcPr>
          <w:p w:rsidR="00C23F6A" w:rsidRDefault="00BC06C6" w:rsidP="00D50C1D">
            <w:pPr>
              <w:spacing w:beforeLines="50" w:afterLines="50" w:line="360" w:lineRule="exact"/>
              <w:jc w:val="center"/>
              <w:rPr>
                <w:rFonts w:eastAsiaTheme="majorEastAsia"/>
                <w:b/>
                <w:kern w:val="0"/>
                <w:sz w:val="20"/>
              </w:rPr>
            </w:pPr>
            <w:r>
              <w:rPr>
                <w:rFonts w:eastAsiaTheme="majorEastAsia"/>
                <w:b/>
                <w:kern w:val="0"/>
                <w:sz w:val="20"/>
              </w:rPr>
              <w:t>办理区域</w:t>
            </w:r>
          </w:p>
        </w:tc>
        <w:tc>
          <w:tcPr>
            <w:tcW w:w="2005" w:type="dxa"/>
            <w:gridSpan w:val="4"/>
            <w:vAlign w:val="center"/>
          </w:tcPr>
          <w:p w:rsidR="00C23F6A" w:rsidRDefault="00BC06C6" w:rsidP="00D50C1D">
            <w:pPr>
              <w:spacing w:beforeLines="50" w:afterLines="50" w:line="360" w:lineRule="exact"/>
              <w:jc w:val="center"/>
              <w:rPr>
                <w:rFonts w:eastAsiaTheme="majorEastAsia"/>
                <w:b/>
                <w:kern w:val="0"/>
                <w:sz w:val="20"/>
              </w:rPr>
            </w:pPr>
            <w:r>
              <w:rPr>
                <w:rFonts w:eastAsiaTheme="majorEastAsia"/>
                <w:b/>
                <w:kern w:val="0"/>
                <w:sz w:val="20"/>
              </w:rPr>
              <w:t>窗口地址</w:t>
            </w:r>
          </w:p>
        </w:tc>
        <w:tc>
          <w:tcPr>
            <w:tcW w:w="1615" w:type="dxa"/>
            <w:gridSpan w:val="2"/>
            <w:vAlign w:val="center"/>
          </w:tcPr>
          <w:p w:rsidR="00C23F6A" w:rsidRDefault="00BC06C6" w:rsidP="00D50C1D">
            <w:pPr>
              <w:spacing w:beforeLines="50" w:afterLines="50" w:line="360" w:lineRule="exact"/>
              <w:jc w:val="center"/>
              <w:rPr>
                <w:rFonts w:eastAsiaTheme="majorEastAsia"/>
                <w:b/>
                <w:kern w:val="0"/>
                <w:sz w:val="20"/>
              </w:rPr>
            </w:pPr>
            <w:r>
              <w:rPr>
                <w:rFonts w:eastAsiaTheme="majorEastAsia"/>
                <w:b/>
                <w:kern w:val="0"/>
                <w:sz w:val="20"/>
              </w:rPr>
              <w:t>联系电话</w:t>
            </w:r>
          </w:p>
        </w:tc>
        <w:tc>
          <w:tcPr>
            <w:tcW w:w="2353" w:type="dxa"/>
            <w:gridSpan w:val="4"/>
            <w:vAlign w:val="center"/>
          </w:tcPr>
          <w:p w:rsidR="00C23F6A" w:rsidRDefault="00BC06C6" w:rsidP="00D50C1D">
            <w:pPr>
              <w:spacing w:beforeLines="50" w:afterLines="50" w:line="360" w:lineRule="exact"/>
              <w:jc w:val="center"/>
              <w:rPr>
                <w:rFonts w:eastAsiaTheme="majorEastAsia"/>
                <w:b/>
                <w:kern w:val="0"/>
                <w:sz w:val="20"/>
              </w:rPr>
            </w:pPr>
            <w:r>
              <w:rPr>
                <w:rFonts w:eastAsiaTheme="majorEastAsia"/>
                <w:b/>
                <w:kern w:val="0"/>
                <w:sz w:val="20"/>
              </w:rPr>
              <w:t>办公时间</w:t>
            </w:r>
          </w:p>
        </w:tc>
        <w:tc>
          <w:tcPr>
            <w:tcW w:w="1965" w:type="dxa"/>
            <w:vAlign w:val="center"/>
          </w:tcPr>
          <w:p w:rsidR="00C23F6A" w:rsidRDefault="00BC06C6" w:rsidP="00D50C1D">
            <w:pPr>
              <w:spacing w:beforeLines="50" w:afterLines="50" w:line="360" w:lineRule="exact"/>
              <w:jc w:val="center"/>
              <w:rPr>
                <w:rFonts w:eastAsiaTheme="majorEastAsia"/>
                <w:b/>
                <w:kern w:val="0"/>
                <w:sz w:val="20"/>
              </w:rPr>
            </w:pPr>
            <w:r>
              <w:rPr>
                <w:rFonts w:eastAsiaTheme="majorEastAsia"/>
                <w:b/>
                <w:kern w:val="0"/>
                <w:sz w:val="20"/>
              </w:rPr>
              <w:t>交通指引</w:t>
            </w:r>
          </w:p>
        </w:tc>
      </w:tr>
      <w:tr w:rsidR="00C23F6A">
        <w:trPr>
          <w:trHeight w:val="399"/>
          <w:jc w:val="center"/>
        </w:trPr>
        <w:tc>
          <w:tcPr>
            <w:tcW w:w="1134" w:type="dxa"/>
            <w:vMerge/>
            <w:vAlign w:val="center"/>
          </w:tcPr>
          <w:p w:rsidR="00C23F6A" w:rsidRDefault="00C23F6A">
            <w:pPr>
              <w:spacing w:line="360" w:lineRule="exact"/>
              <w:jc w:val="center"/>
              <w:rPr>
                <w:rFonts w:eastAsiaTheme="majorEastAsia"/>
                <w:b/>
                <w:bCs/>
                <w:kern w:val="0"/>
                <w:sz w:val="20"/>
              </w:rPr>
            </w:pPr>
          </w:p>
        </w:tc>
        <w:tc>
          <w:tcPr>
            <w:tcW w:w="1276"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梅江区</w:t>
            </w:r>
          </w:p>
        </w:tc>
        <w:tc>
          <w:tcPr>
            <w:tcW w:w="2005"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江南路</w:t>
            </w:r>
            <w:r>
              <w:rPr>
                <w:rFonts w:eastAsia="仿宋"/>
                <w:color w:val="000000" w:themeColor="text1"/>
                <w:kern w:val="0"/>
                <w:sz w:val="20"/>
              </w:rPr>
              <w:t>40</w:t>
            </w:r>
            <w:r>
              <w:rPr>
                <w:rFonts w:eastAsia="仿宋"/>
                <w:color w:val="000000" w:themeColor="text1"/>
                <w:kern w:val="0"/>
                <w:sz w:val="20"/>
              </w:rPr>
              <w:t>号（龙坪小学侧）</w:t>
            </w:r>
          </w:p>
        </w:tc>
        <w:tc>
          <w:tcPr>
            <w:tcW w:w="1615"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2162149</w:t>
            </w:r>
          </w:p>
        </w:tc>
        <w:tc>
          <w:tcPr>
            <w:tcW w:w="2353"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周一至周五，国家调休工作日</w:t>
            </w:r>
            <w:r>
              <w:rPr>
                <w:rFonts w:eastAsia="仿宋"/>
                <w:color w:val="000000" w:themeColor="text1"/>
                <w:kern w:val="0"/>
                <w:sz w:val="20"/>
              </w:rPr>
              <w:t xml:space="preserve"> 8:30-17:30</w:t>
            </w:r>
            <w:r>
              <w:rPr>
                <w:rFonts w:eastAsia="仿宋"/>
                <w:color w:val="000000" w:themeColor="text1"/>
                <w:kern w:val="0"/>
                <w:sz w:val="20"/>
              </w:rPr>
              <w:t>；周六（含调休日）</w:t>
            </w:r>
            <w:r>
              <w:rPr>
                <w:rFonts w:eastAsia="仿宋"/>
                <w:color w:val="000000" w:themeColor="text1"/>
                <w:kern w:val="0"/>
                <w:sz w:val="20"/>
              </w:rPr>
              <w:t>9:00-16:00</w:t>
            </w:r>
            <w:r>
              <w:rPr>
                <w:rFonts w:eastAsia="仿宋"/>
                <w:color w:val="000000" w:themeColor="text1"/>
                <w:kern w:val="0"/>
                <w:sz w:val="20"/>
              </w:rPr>
              <w:t>；周日及法定节假日（含调休日）不营业。</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无</w:t>
            </w:r>
          </w:p>
        </w:tc>
      </w:tr>
      <w:tr w:rsidR="00C23F6A">
        <w:trPr>
          <w:trHeight w:val="1441"/>
          <w:jc w:val="center"/>
        </w:trPr>
        <w:tc>
          <w:tcPr>
            <w:tcW w:w="1134" w:type="dxa"/>
            <w:vMerge/>
          </w:tcPr>
          <w:p w:rsidR="00C23F6A" w:rsidRDefault="00C23F6A">
            <w:pPr>
              <w:spacing w:line="360" w:lineRule="exact"/>
              <w:jc w:val="center"/>
              <w:rPr>
                <w:rStyle w:val="aa"/>
                <w:rFonts w:eastAsiaTheme="majorEastAsia"/>
                <w:b w:val="0"/>
                <w:bCs w:val="0"/>
                <w:kern w:val="0"/>
                <w:sz w:val="28"/>
                <w:szCs w:val="28"/>
              </w:rPr>
            </w:pPr>
          </w:p>
        </w:tc>
        <w:tc>
          <w:tcPr>
            <w:tcW w:w="1276"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梅县区</w:t>
            </w:r>
          </w:p>
        </w:tc>
        <w:tc>
          <w:tcPr>
            <w:tcW w:w="2005"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梅州市梅县区梅塘西路</w:t>
            </w:r>
            <w:r>
              <w:rPr>
                <w:rFonts w:eastAsia="仿宋"/>
                <w:color w:val="000000" w:themeColor="text1"/>
                <w:kern w:val="0"/>
                <w:sz w:val="20"/>
              </w:rPr>
              <w:t>327</w:t>
            </w:r>
            <w:r>
              <w:rPr>
                <w:rFonts w:eastAsia="仿宋"/>
                <w:color w:val="000000" w:themeColor="text1"/>
                <w:kern w:val="0"/>
                <w:sz w:val="20"/>
              </w:rPr>
              <w:t>号扶贵小学侧</w:t>
            </w:r>
          </w:p>
        </w:tc>
        <w:tc>
          <w:tcPr>
            <w:tcW w:w="1615"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13823849688</w:t>
            </w:r>
          </w:p>
        </w:tc>
        <w:tc>
          <w:tcPr>
            <w:tcW w:w="2353"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周一至周五，国家调休工作日</w:t>
            </w:r>
            <w:r>
              <w:rPr>
                <w:rFonts w:eastAsia="仿宋"/>
                <w:color w:val="000000" w:themeColor="text1"/>
                <w:kern w:val="0"/>
                <w:sz w:val="20"/>
              </w:rPr>
              <w:t xml:space="preserve"> 8:30-17:30</w:t>
            </w:r>
            <w:r>
              <w:rPr>
                <w:rFonts w:eastAsia="仿宋"/>
                <w:color w:val="000000" w:themeColor="text1"/>
                <w:kern w:val="0"/>
                <w:sz w:val="20"/>
              </w:rPr>
              <w:t>；周六（含调休日）</w:t>
            </w:r>
            <w:r>
              <w:rPr>
                <w:rFonts w:eastAsia="仿宋"/>
                <w:color w:val="000000" w:themeColor="text1"/>
                <w:kern w:val="0"/>
                <w:sz w:val="20"/>
              </w:rPr>
              <w:t>9:00-16:00</w:t>
            </w:r>
            <w:r>
              <w:rPr>
                <w:rFonts w:eastAsia="仿宋"/>
                <w:color w:val="000000" w:themeColor="text1"/>
                <w:kern w:val="0"/>
                <w:sz w:val="20"/>
              </w:rPr>
              <w:t>；周日及法定节假日（含调休日）不营业。</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无</w:t>
            </w:r>
          </w:p>
        </w:tc>
      </w:tr>
      <w:tr w:rsidR="00C23F6A">
        <w:trPr>
          <w:trHeight w:val="365"/>
          <w:jc w:val="center"/>
        </w:trPr>
        <w:tc>
          <w:tcPr>
            <w:tcW w:w="1134" w:type="dxa"/>
            <w:vMerge/>
          </w:tcPr>
          <w:p w:rsidR="00C23F6A" w:rsidRDefault="00C23F6A">
            <w:pPr>
              <w:spacing w:line="360" w:lineRule="exact"/>
              <w:jc w:val="center"/>
              <w:rPr>
                <w:rStyle w:val="aa"/>
                <w:rFonts w:eastAsiaTheme="majorEastAsia"/>
                <w:b w:val="0"/>
                <w:bCs w:val="0"/>
                <w:kern w:val="0"/>
                <w:sz w:val="28"/>
                <w:szCs w:val="28"/>
              </w:rPr>
            </w:pPr>
          </w:p>
        </w:tc>
        <w:tc>
          <w:tcPr>
            <w:tcW w:w="1276"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兴宁市</w:t>
            </w:r>
          </w:p>
        </w:tc>
        <w:tc>
          <w:tcPr>
            <w:tcW w:w="2005"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官汕二路</w:t>
            </w:r>
            <w:r>
              <w:rPr>
                <w:rFonts w:eastAsia="仿宋"/>
                <w:color w:val="000000" w:themeColor="text1"/>
                <w:kern w:val="0"/>
                <w:sz w:val="20"/>
              </w:rPr>
              <w:t>383</w:t>
            </w:r>
            <w:r>
              <w:rPr>
                <w:rFonts w:eastAsia="仿宋"/>
                <w:color w:val="000000" w:themeColor="text1"/>
                <w:kern w:val="0"/>
                <w:sz w:val="20"/>
              </w:rPr>
              <w:t>号</w:t>
            </w:r>
          </w:p>
        </w:tc>
        <w:tc>
          <w:tcPr>
            <w:tcW w:w="1615"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0753-3332906</w:t>
            </w:r>
          </w:p>
        </w:tc>
        <w:tc>
          <w:tcPr>
            <w:tcW w:w="2353"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周一至周五，国家调休工作日</w:t>
            </w:r>
            <w:r>
              <w:rPr>
                <w:rFonts w:eastAsia="仿宋"/>
                <w:color w:val="000000" w:themeColor="text1"/>
                <w:kern w:val="0"/>
                <w:sz w:val="20"/>
              </w:rPr>
              <w:t xml:space="preserve"> 8:30-17:30</w:t>
            </w:r>
            <w:r>
              <w:rPr>
                <w:rFonts w:eastAsia="仿宋"/>
                <w:color w:val="000000" w:themeColor="text1"/>
                <w:kern w:val="0"/>
                <w:sz w:val="20"/>
              </w:rPr>
              <w:t>；周六（含调休日）</w:t>
            </w:r>
            <w:r>
              <w:rPr>
                <w:rFonts w:eastAsia="仿宋"/>
                <w:color w:val="000000" w:themeColor="text1"/>
                <w:kern w:val="0"/>
                <w:sz w:val="20"/>
              </w:rPr>
              <w:t>9:00-16:00</w:t>
            </w:r>
            <w:r>
              <w:rPr>
                <w:rFonts w:eastAsia="仿宋"/>
                <w:color w:val="000000" w:themeColor="text1"/>
                <w:kern w:val="0"/>
                <w:sz w:val="20"/>
              </w:rPr>
              <w:t>；周日及法定节假日（含调休日）不营业。</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无</w:t>
            </w:r>
          </w:p>
        </w:tc>
      </w:tr>
      <w:tr w:rsidR="00C23F6A">
        <w:trPr>
          <w:trHeight w:val="285"/>
          <w:jc w:val="center"/>
        </w:trPr>
        <w:tc>
          <w:tcPr>
            <w:tcW w:w="1134" w:type="dxa"/>
            <w:vMerge/>
          </w:tcPr>
          <w:p w:rsidR="00C23F6A" w:rsidRDefault="00C23F6A">
            <w:pPr>
              <w:spacing w:line="360" w:lineRule="exact"/>
              <w:jc w:val="center"/>
              <w:rPr>
                <w:rStyle w:val="aa"/>
                <w:rFonts w:eastAsiaTheme="majorEastAsia"/>
                <w:b w:val="0"/>
                <w:bCs w:val="0"/>
                <w:kern w:val="0"/>
                <w:sz w:val="28"/>
                <w:szCs w:val="28"/>
              </w:rPr>
            </w:pPr>
          </w:p>
        </w:tc>
        <w:tc>
          <w:tcPr>
            <w:tcW w:w="1276"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平远县</w:t>
            </w:r>
          </w:p>
        </w:tc>
        <w:tc>
          <w:tcPr>
            <w:tcW w:w="2005"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平远县大柘镇新建路</w:t>
            </w:r>
            <w:r>
              <w:rPr>
                <w:rFonts w:eastAsia="仿宋"/>
                <w:color w:val="000000" w:themeColor="text1"/>
                <w:kern w:val="0"/>
                <w:sz w:val="20"/>
              </w:rPr>
              <w:t>23</w:t>
            </w:r>
            <w:r>
              <w:rPr>
                <w:rFonts w:eastAsia="仿宋"/>
                <w:color w:val="000000" w:themeColor="text1"/>
                <w:kern w:val="0"/>
                <w:sz w:val="20"/>
              </w:rPr>
              <w:t>号</w:t>
            </w:r>
          </w:p>
        </w:tc>
        <w:tc>
          <w:tcPr>
            <w:tcW w:w="1615"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8899982</w:t>
            </w:r>
          </w:p>
        </w:tc>
        <w:tc>
          <w:tcPr>
            <w:tcW w:w="2353"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周一至周五，国家调休工作日</w:t>
            </w:r>
            <w:r>
              <w:rPr>
                <w:rFonts w:eastAsia="仿宋"/>
                <w:color w:val="000000" w:themeColor="text1"/>
                <w:kern w:val="0"/>
                <w:sz w:val="20"/>
              </w:rPr>
              <w:t xml:space="preserve"> </w:t>
            </w:r>
            <w:r>
              <w:rPr>
                <w:rFonts w:eastAsia="仿宋"/>
                <w:color w:val="000000" w:themeColor="text1"/>
                <w:kern w:val="0"/>
                <w:sz w:val="20"/>
              </w:rPr>
              <w:t>8:30-12:00</w:t>
            </w:r>
            <w:r>
              <w:rPr>
                <w:rFonts w:eastAsia="仿宋"/>
                <w:color w:val="000000" w:themeColor="text1"/>
                <w:kern w:val="0"/>
                <w:sz w:val="20"/>
              </w:rPr>
              <w:t>；</w:t>
            </w:r>
            <w:r>
              <w:rPr>
                <w:rFonts w:eastAsia="仿宋"/>
                <w:color w:val="000000" w:themeColor="text1"/>
                <w:kern w:val="0"/>
                <w:sz w:val="20"/>
              </w:rPr>
              <w:t>14:00-17:30</w:t>
            </w:r>
            <w:r>
              <w:rPr>
                <w:rFonts w:eastAsia="仿宋"/>
                <w:color w:val="000000" w:themeColor="text1"/>
                <w:kern w:val="0"/>
                <w:sz w:val="20"/>
              </w:rPr>
              <w:t>，周六、周日及法定节假日（含调休日）不营业。</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无</w:t>
            </w:r>
          </w:p>
        </w:tc>
      </w:tr>
      <w:tr w:rsidR="00C23F6A">
        <w:trPr>
          <w:trHeight w:val="205"/>
          <w:jc w:val="center"/>
        </w:trPr>
        <w:tc>
          <w:tcPr>
            <w:tcW w:w="1134" w:type="dxa"/>
            <w:vMerge/>
          </w:tcPr>
          <w:p w:rsidR="00C23F6A" w:rsidRDefault="00C23F6A">
            <w:pPr>
              <w:spacing w:line="360" w:lineRule="exact"/>
              <w:jc w:val="center"/>
              <w:rPr>
                <w:rStyle w:val="aa"/>
                <w:rFonts w:eastAsiaTheme="majorEastAsia"/>
                <w:b w:val="0"/>
                <w:bCs w:val="0"/>
                <w:kern w:val="0"/>
                <w:sz w:val="28"/>
                <w:szCs w:val="28"/>
              </w:rPr>
            </w:pPr>
          </w:p>
        </w:tc>
        <w:tc>
          <w:tcPr>
            <w:tcW w:w="1276"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蕉岭县</w:t>
            </w:r>
          </w:p>
        </w:tc>
        <w:tc>
          <w:tcPr>
            <w:tcW w:w="2005"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蕉城镇南门路</w:t>
            </w:r>
            <w:r>
              <w:rPr>
                <w:rFonts w:eastAsia="仿宋"/>
                <w:color w:val="000000" w:themeColor="text1"/>
                <w:kern w:val="0"/>
                <w:sz w:val="20"/>
              </w:rPr>
              <w:t>83</w:t>
            </w:r>
            <w:r>
              <w:rPr>
                <w:rFonts w:eastAsia="仿宋"/>
                <w:color w:val="000000" w:themeColor="text1"/>
                <w:kern w:val="0"/>
                <w:sz w:val="20"/>
              </w:rPr>
              <w:t>号</w:t>
            </w:r>
          </w:p>
        </w:tc>
        <w:tc>
          <w:tcPr>
            <w:tcW w:w="1615"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7187711</w:t>
            </w:r>
          </w:p>
        </w:tc>
        <w:tc>
          <w:tcPr>
            <w:tcW w:w="2353"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周一至周五，国家调休工作日</w:t>
            </w:r>
            <w:r>
              <w:rPr>
                <w:rFonts w:eastAsia="仿宋"/>
                <w:color w:val="000000" w:themeColor="text1"/>
                <w:kern w:val="0"/>
                <w:sz w:val="20"/>
              </w:rPr>
              <w:t xml:space="preserve"> 8:30-17:30</w:t>
            </w:r>
            <w:r>
              <w:rPr>
                <w:rFonts w:eastAsia="仿宋"/>
                <w:color w:val="000000" w:themeColor="text1"/>
                <w:kern w:val="0"/>
                <w:sz w:val="20"/>
              </w:rPr>
              <w:t>；周六（含调休日）</w:t>
            </w:r>
            <w:r>
              <w:rPr>
                <w:rFonts w:eastAsia="仿宋"/>
                <w:color w:val="000000" w:themeColor="text1"/>
                <w:kern w:val="0"/>
                <w:sz w:val="20"/>
              </w:rPr>
              <w:t>9:00-16:00</w:t>
            </w:r>
            <w:r>
              <w:rPr>
                <w:rFonts w:eastAsia="仿宋"/>
                <w:color w:val="000000" w:themeColor="text1"/>
                <w:kern w:val="0"/>
                <w:sz w:val="20"/>
              </w:rPr>
              <w:t>；周日及法定节假日（含调休日）不营业。</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无</w:t>
            </w:r>
          </w:p>
        </w:tc>
      </w:tr>
      <w:tr w:rsidR="00C23F6A">
        <w:trPr>
          <w:trHeight w:val="394"/>
          <w:jc w:val="center"/>
        </w:trPr>
        <w:tc>
          <w:tcPr>
            <w:tcW w:w="1134" w:type="dxa"/>
            <w:vMerge/>
          </w:tcPr>
          <w:p w:rsidR="00C23F6A" w:rsidRDefault="00C23F6A">
            <w:pPr>
              <w:spacing w:line="360" w:lineRule="exact"/>
              <w:jc w:val="center"/>
              <w:rPr>
                <w:rStyle w:val="aa"/>
                <w:rFonts w:eastAsiaTheme="majorEastAsia"/>
                <w:b w:val="0"/>
                <w:bCs w:val="0"/>
                <w:kern w:val="0"/>
                <w:sz w:val="28"/>
                <w:szCs w:val="28"/>
              </w:rPr>
            </w:pPr>
          </w:p>
        </w:tc>
        <w:tc>
          <w:tcPr>
            <w:tcW w:w="1276"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大埔县</w:t>
            </w:r>
          </w:p>
        </w:tc>
        <w:tc>
          <w:tcPr>
            <w:tcW w:w="2005"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大埔县湖寮镇文明路</w:t>
            </w:r>
            <w:r>
              <w:rPr>
                <w:rFonts w:eastAsia="仿宋"/>
                <w:color w:val="000000" w:themeColor="text1"/>
                <w:kern w:val="0"/>
                <w:sz w:val="20"/>
              </w:rPr>
              <w:t>140</w:t>
            </w:r>
            <w:r>
              <w:rPr>
                <w:rFonts w:eastAsia="仿宋"/>
                <w:color w:val="000000" w:themeColor="text1"/>
                <w:kern w:val="0"/>
                <w:sz w:val="20"/>
              </w:rPr>
              <w:t>号</w:t>
            </w:r>
          </w:p>
        </w:tc>
        <w:tc>
          <w:tcPr>
            <w:tcW w:w="1615"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5522385</w:t>
            </w:r>
          </w:p>
        </w:tc>
        <w:tc>
          <w:tcPr>
            <w:tcW w:w="2353"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周一至周五，国家调休工作日</w:t>
            </w:r>
            <w:r>
              <w:rPr>
                <w:rFonts w:eastAsia="仿宋"/>
                <w:color w:val="000000" w:themeColor="text1"/>
                <w:kern w:val="0"/>
                <w:sz w:val="20"/>
              </w:rPr>
              <w:t xml:space="preserve"> 8:30-17:30</w:t>
            </w:r>
            <w:r>
              <w:rPr>
                <w:rFonts w:eastAsia="仿宋"/>
                <w:color w:val="000000" w:themeColor="text1"/>
                <w:kern w:val="0"/>
                <w:sz w:val="20"/>
              </w:rPr>
              <w:t>；周六（含调休日）</w:t>
            </w:r>
            <w:r>
              <w:rPr>
                <w:rFonts w:eastAsia="仿宋"/>
                <w:color w:val="000000" w:themeColor="text1"/>
                <w:kern w:val="0"/>
                <w:sz w:val="20"/>
              </w:rPr>
              <w:t>9:00-16:00</w:t>
            </w:r>
            <w:r>
              <w:rPr>
                <w:rFonts w:eastAsia="仿宋"/>
                <w:color w:val="000000" w:themeColor="text1"/>
                <w:kern w:val="0"/>
                <w:sz w:val="20"/>
              </w:rPr>
              <w:t>；周日及法定节假日（含调休日）不营业。</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无</w:t>
            </w:r>
          </w:p>
        </w:tc>
      </w:tr>
      <w:tr w:rsidR="00C23F6A">
        <w:trPr>
          <w:trHeight w:val="415"/>
          <w:jc w:val="center"/>
        </w:trPr>
        <w:tc>
          <w:tcPr>
            <w:tcW w:w="1134" w:type="dxa"/>
            <w:vMerge/>
          </w:tcPr>
          <w:p w:rsidR="00C23F6A" w:rsidRDefault="00C23F6A">
            <w:pPr>
              <w:spacing w:line="360" w:lineRule="exact"/>
              <w:jc w:val="center"/>
              <w:rPr>
                <w:rStyle w:val="aa"/>
                <w:rFonts w:eastAsiaTheme="majorEastAsia"/>
                <w:b w:val="0"/>
                <w:bCs w:val="0"/>
                <w:kern w:val="0"/>
                <w:sz w:val="28"/>
                <w:szCs w:val="28"/>
              </w:rPr>
            </w:pPr>
          </w:p>
        </w:tc>
        <w:tc>
          <w:tcPr>
            <w:tcW w:w="1276"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丰顺县</w:t>
            </w:r>
          </w:p>
        </w:tc>
        <w:tc>
          <w:tcPr>
            <w:tcW w:w="2005"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丰顺县汤坑镇汤坑路</w:t>
            </w:r>
            <w:r>
              <w:rPr>
                <w:rFonts w:eastAsia="仿宋"/>
                <w:color w:val="000000" w:themeColor="text1"/>
                <w:kern w:val="0"/>
                <w:sz w:val="20"/>
              </w:rPr>
              <w:t>125</w:t>
            </w:r>
            <w:r>
              <w:rPr>
                <w:rFonts w:eastAsia="仿宋"/>
                <w:color w:val="000000" w:themeColor="text1"/>
                <w:kern w:val="0"/>
                <w:sz w:val="20"/>
              </w:rPr>
              <w:t>号</w:t>
            </w:r>
          </w:p>
        </w:tc>
        <w:tc>
          <w:tcPr>
            <w:tcW w:w="1615"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0753-6186894</w:t>
            </w:r>
          </w:p>
        </w:tc>
        <w:tc>
          <w:tcPr>
            <w:tcW w:w="2353"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周一至周五，国家调休工作日</w:t>
            </w:r>
            <w:r>
              <w:rPr>
                <w:rFonts w:eastAsia="仿宋"/>
                <w:color w:val="000000" w:themeColor="text1"/>
                <w:kern w:val="0"/>
                <w:sz w:val="20"/>
              </w:rPr>
              <w:t xml:space="preserve"> 8:30-17:30</w:t>
            </w:r>
            <w:r>
              <w:rPr>
                <w:rFonts w:eastAsia="仿宋"/>
                <w:color w:val="000000" w:themeColor="text1"/>
                <w:kern w:val="0"/>
                <w:sz w:val="20"/>
              </w:rPr>
              <w:t>；周六（含调休日）</w:t>
            </w:r>
            <w:r>
              <w:rPr>
                <w:rFonts w:eastAsia="仿宋"/>
                <w:color w:val="000000" w:themeColor="text1"/>
                <w:kern w:val="0"/>
                <w:sz w:val="20"/>
              </w:rPr>
              <w:t>9:00-16:00</w:t>
            </w:r>
            <w:r>
              <w:rPr>
                <w:rFonts w:eastAsia="仿宋"/>
                <w:color w:val="000000" w:themeColor="text1"/>
                <w:kern w:val="0"/>
                <w:sz w:val="20"/>
              </w:rPr>
              <w:t>；</w:t>
            </w:r>
            <w:r>
              <w:rPr>
                <w:rFonts w:eastAsia="仿宋"/>
                <w:color w:val="000000" w:themeColor="text1"/>
                <w:kern w:val="0"/>
                <w:sz w:val="20"/>
              </w:rPr>
              <w:lastRenderedPageBreak/>
              <w:t>周日及法定节假日（含调休日）不营业。</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lastRenderedPageBreak/>
              <w:t>无</w:t>
            </w:r>
          </w:p>
        </w:tc>
      </w:tr>
      <w:tr w:rsidR="00C23F6A">
        <w:trPr>
          <w:trHeight w:val="279"/>
          <w:jc w:val="center"/>
        </w:trPr>
        <w:tc>
          <w:tcPr>
            <w:tcW w:w="1134" w:type="dxa"/>
            <w:vMerge/>
          </w:tcPr>
          <w:p w:rsidR="00C23F6A" w:rsidRDefault="00C23F6A">
            <w:pPr>
              <w:spacing w:line="360" w:lineRule="exact"/>
              <w:jc w:val="center"/>
              <w:rPr>
                <w:rStyle w:val="aa"/>
                <w:rFonts w:eastAsiaTheme="majorEastAsia"/>
                <w:b w:val="0"/>
                <w:bCs w:val="0"/>
                <w:kern w:val="0"/>
                <w:sz w:val="28"/>
                <w:szCs w:val="28"/>
              </w:rPr>
            </w:pPr>
          </w:p>
        </w:tc>
        <w:tc>
          <w:tcPr>
            <w:tcW w:w="1276" w:type="dxa"/>
            <w:gridSpan w:val="2"/>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五华县</w:t>
            </w:r>
          </w:p>
        </w:tc>
        <w:tc>
          <w:tcPr>
            <w:tcW w:w="2005"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五华县水寨镇环城路五华大桥头</w:t>
            </w:r>
            <w:r>
              <w:rPr>
                <w:rFonts w:eastAsia="仿宋"/>
                <w:color w:val="000000" w:themeColor="text1"/>
                <w:kern w:val="0"/>
                <w:sz w:val="20"/>
              </w:rPr>
              <w:t xml:space="preserve"> </w:t>
            </w:r>
          </w:p>
        </w:tc>
        <w:tc>
          <w:tcPr>
            <w:tcW w:w="1615" w:type="dxa"/>
            <w:gridSpan w:val="2"/>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0753-4338122</w:t>
            </w:r>
          </w:p>
        </w:tc>
        <w:tc>
          <w:tcPr>
            <w:tcW w:w="2353" w:type="dxa"/>
            <w:gridSpan w:val="4"/>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周一至周五，国家调休工作日</w:t>
            </w:r>
            <w:r>
              <w:rPr>
                <w:rFonts w:eastAsia="仿宋"/>
                <w:color w:val="000000" w:themeColor="text1"/>
                <w:kern w:val="0"/>
                <w:sz w:val="20"/>
              </w:rPr>
              <w:t xml:space="preserve"> 8:30-17:30</w:t>
            </w:r>
            <w:r>
              <w:rPr>
                <w:rFonts w:eastAsia="仿宋"/>
                <w:color w:val="000000" w:themeColor="text1"/>
                <w:kern w:val="0"/>
                <w:sz w:val="20"/>
              </w:rPr>
              <w:t>；周六（含调休日）</w:t>
            </w:r>
            <w:r>
              <w:rPr>
                <w:rFonts w:eastAsia="仿宋"/>
                <w:color w:val="000000" w:themeColor="text1"/>
                <w:kern w:val="0"/>
                <w:sz w:val="20"/>
              </w:rPr>
              <w:t>9:00-16:00</w:t>
            </w:r>
            <w:r>
              <w:rPr>
                <w:rFonts w:eastAsia="仿宋"/>
                <w:color w:val="000000" w:themeColor="text1"/>
                <w:kern w:val="0"/>
                <w:sz w:val="20"/>
              </w:rPr>
              <w:t>；周日及法定节假日（含调休日）不营业。</w:t>
            </w:r>
          </w:p>
        </w:tc>
        <w:tc>
          <w:tcPr>
            <w:tcW w:w="1965" w:type="dxa"/>
            <w:vAlign w:val="center"/>
          </w:tcPr>
          <w:p w:rsidR="00C23F6A" w:rsidRDefault="00BC06C6">
            <w:pPr>
              <w:jc w:val="center"/>
              <w:outlineLvl w:val="3"/>
              <w:rPr>
                <w:rFonts w:eastAsia="仿宋"/>
                <w:color w:val="000000" w:themeColor="text1"/>
                <w:kern w:val="0"/>
                <w:sz w:val="20"/>
              </w:rPr>
            </w:pPr>
            <w:r>
              <w:rPr>
                <w:rFonts w:eastAsia="仿宋"/>
                <w:color w:val="000000" w:themeColor="text1"/>
                <w:kern w:val="0"/>
                <w:sz w:val="20"/>
              </w:rPr>
              <w:t>无</w:t>
            </w:r>
          </w:p>
        </w:tc>
      </w:tr>
      <w:tr w:rsidR="00C23F6A">
        <w:trPr>
          <w:trHeight w:val="571"/>
          <w:jc w:val="center"/>
        </w:trPr>
        <w:tc>
          <w:tcPr>
            <w:tcW w:w="1134" w:type="dxa"/>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受理时间</w:t>
            </w:r>
          </w:p>
        </w:tc>
        <w:tc>
          <w:tcPr>
            <w:tcW w:w="9214" w:type="dxa"/>
            <w:gridSpan w:val="13"/>
            <w:vAlign w:val="center"/>
          </w:tcPr>
          <w:p w:rsidR="00C23F6A" w:rsidRDefault="00BC06C6">
            <w:pPr>
              <w:spacing w:line="360" w:lineRule="exact"/>
              <w:rPr>
                <w:rFonts w:eastAsiaTheme="majorEastAsia"/>
                <w:kern w:val="0"/>
                <w:sz w:val="20"/>
              </w:rPr>
            </w:pPr>
            <w:r>
              <w:rPr>
                <w:rFonts w:eastAsia="仿宋"/>
                <w:color w:val="000000" w:themeColor="text1"/>
                <w:kern w:val="0"/>
                <w:sz w:val="20"/>
              </w:rPr>
              <w:t>办公时间内</w:t>
            </w:r>
          </w:p>
        </w:tc>
      </w:tr>
      <w:tr w:rsidR="00C23F6A">
        <w:trPr>
          <w:trHeight w:val="538"/>
          <w:jc w:val="center"/>
        </w:trPr>
        <w:tc>
          <w:tcPr>
            <w:tcW w:w="1134" w:type="dxa"/>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网上办理网址</w:t>
            </w:r>
          </w:p>
        </w:tc>
        <w:tc>
          <w:tcPr>
            <w:tcW w:w="9214" w:type="dxa"/>
            <w:gridSpan w:val="13"/>
            <w:vAlign w:val="center"/>
          </w:tcPr>
          <w:p w:rsidR="00C23F6A" w:rsidRDefault="00C23F6A">
            <w:pPr>
              <w:spacing w:line="360" w:lineRule="exact"/>
              <w:rPr>
                <w:rFonts w:eastAsiaTheme="majorEastAsia"/>
                <w:kern w:val="0"/>
                <w:sz w:val="20"/>
              </w:rPr>
            </w:pPr>
            <w:hyperlink r:id="rId9" w:history="1">
              <w:r w:rsidR="00BC06C6">
                <w:rPr>
                  <w:rStyle w:val="ac"/>
                </w:rPr>
                <w:t>https://95598.gd.csg.cn</w:t>
              </w:r>
            </w:hyperlink>
          </w:p>
        </w:tc>
      </w:tr>
      <w:tr w:rsidR="00C23F6A">
        <w:trPr>
          <w:trHeight w:val="681"/>
          <w:jc w:val="center"/>
        </w:trPr>
        <w:tc>
          <w:tcPr>
            <w:tcW w:w="1134" w:type="dxa"/>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投诉监督电话</w:t>
            </w:r>
          </w:p>
        </w:tc>
        <w:tc>
          <w:tcPr>
            <w:tcW w:w="9214" w:type="dxa"/>
            <w:gridSpan w:val="13"/>
            <w:vAlign w:val="center"/>
          </w:tcPr>
          <w:p w:rsidR="00C23F6A" w:rsidRDefault="00BC06C6">
            <w:pPr>
              <w:spacing w:line="360" w:lineRule="exact"/>
              <w:jc w:val="left"/>
              <w:rPr>
                <w:rFonts w:eastAsiaTheme="majorEastAsia"/>
                <w:kern w:val="0"/>
                <w:sz w:val="20"/>
              </w:rPr>
            </w:pPr>
            <w:r>
              <w:rPr>
                <w:rFonts w:eastAsia="仿宋"/>
                <w:color w:val="000000" w:themeColor="text1"/>
                <w:kern w:val="0"/>
                <w:sz w:val="20"/>
              </w:rPr>
              <w:t>95598</w:t>
            </w:r>
          </w:p>
        </w:tc>
      </w:tr>
      <w:tr w:rsidR="00C23F6A">
        <w:trPr>
          <w:trHeight w:val="436"/>
          <w:jc w:val="center"/>
        </w:trPr>
        <w:tc>
          <w:tcPr>
            <w:tcW w:w="10348" w:type="dxa"/>
            <w:gridSpan w:val="14"/>
            <w:tcBorders>
              <w:top w:val="nil"/>
              <w:left w:val="nil"/>
              <w:right w:val="nil"/>
            </w:tcBorders>
            <w:noWrap/>
          </w:tcPr>
          <w:p w:rsidR="00C23F6A" w:rsidRDefault="00C23F6A">
            <w:pPr>
              <w:rPr>
                <w:rFonts w:eastAsia="黑体"/>
                <w:b/>
                <w:bCs/>
                <w:color w:val="000000" w:themeColor="text1"/>
                <w:kern w:val="0"/>
                <w:sz w:val="28"/>
                <w:szCs w:val="28"/>
              </w:rPr>
            </w:pPr>
          </w:p>
        </w:tc>
      </w:tr>
      <w:tr w:rsidR="00C23F6A">
        <w:trPr>
          <w:trHeight w:val="631"/>
          <w:jc w:val="center"/>
        </w:trPr>
        <w:tc>
          <w:tcPr>
            <w:tcW w:w="1134" w:type="dxa"/>
            <w:noWrap/>
            <w:vAlign w:val="center"/>
          </w:tcPr>
          <w:p w:rsidR="00C23F6A" w:rsidRDefault="00BC06C6">
            <w:pPr>
              <w:spacing w:line="380" w:lineRule="exact"/>
              <w:jc w:val="center"/>
              <w:rPr>
                <w:rFonts w:eastAsiaTheme="majorEastAsia"/>
                <w:b/>
                <w:bCs/>
                <w:kern w:val="0"/>
                <w:sz w:val="20"/>
              </w:rPr>
            </w:pPr>
            <w:r>
              <w:rPr>
                <w:rFonts w:eastAsiaTheme="majorEastAsia"/>
                <w:b/>
                <w:bCs/>
                <w:kern w:val="0"/>
                <w:sz w:val="20"/>
              </w:rPr>
              <w:t>事项名称</w:t>
            </w:r>
          </w:p>
        </w:tc>
        <w:tc>
          <w:tcPr>
            <w:tcW w:w="9214" w:type="dxa"/>
            <w:gridSpan w:val="13"/>
            <w:noWrap/>
            <w:vAlign w:val="center"/>
          </w:tcPr>
          <w:p w:rsidR="00C23F6A" w:rsidRDefault="00BC06C6">
            <w:pPr>
              <w:spacing w:line="380" w:lineRule="exact"/>
              <w:jc w:val="left"/>
              <w:rPr>
                <w:rFonts w:eastAsiaTheme="majorEastAsia"/>
                <w:b/>
                <w:bCs/>
                <w:kern w:val="0"/>
                <w:sz w:val="20"/>
              </w:rPr>
            </w:pPr>
            <w:r>
              <w:rPr>
                <w:rFonts w:eastAsiaTheme="majorEastAsia"/>
                <w:b/>
                <w:bCs/>
                <w:kern w:val="0"/>
                <w:sz w:val="20"/>
              </w:rPr>
              <w:t>事项二：</w:t>
            </w:r>
            <w:r>
              <w:rPr>
                <w:rFonts w:eastAsiaTheme="majorEastAsia"/>
                <w:b/>
                <w:bCs/>
                <w:kern w:val="0"/>
                <w:sz w:val="20"/>
              </w:rPr>
              <w:t>用气申报</w:t>
            </w:r>
          </w:p>
        </w:tc>
      </w:tr>
      <w:tr w:rsidR="00C23F6A">
        <w:trPr>
          <w:trHeight w:val="568"/>
          <w:jc w:val="center"/>
        </w:trPr>
        <w:tc>
          <w:tcPr>
            <w:tcW w:w="1134" w:type="dxa"/>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实施机关</w:t>
            </w:r>
          </w:p>
        </w:tc>
        <w:tc>
          <w:tcPr>
            <w:tcW w:w="9214" w:type="dxa"/>
            <w:gridSpan w:val="13"/>
            <w:noWrap/>
            <w:vAlign w:val="center"/>
          </w:tcPr>
          <w:p w:rsidR="00C23F6A" w:rsidRDefault="00BC06C6">
            <w:pPr>
              <w:spacing w:line="380" w:lineRule="exact"/>
              <w:rPr>
                <w:rFonts w:eastAsia="仿宋"/>
                <w:color w:val="000000" w:themeColor="text1"/>
                <w:kern w:val="0"/>
                <w:sz w:val="20"/>
              </w:rPr>
            </w:pPr>
            <w:r>
              <w:rPr>
                <w:rFonts w:eastAsia="仿宋"/>
                <w:color w:val="000000" w:themeColor="text1"/>
                <w:kern w:val="0"/>
                <w:sz w:val="20"/>
              </w:rPr>
              <w:t>梅州中燃城市燃气发展有限公司</w:t>
            </w:r>
          </w:p>
        </w:tc>
      </w:tr>
      <w:tr w:rsidR="00C23F6A">
        <w:trPr>
          <w:trHeight w:val="562"/>
          <w:jc w:val="center"/>
        </w:trPr>
        <w:tc>
          <w:tcPr>
            <w:tcW w:w="1134" w:type="dxa"/>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服务对象</w:t>
            </w:r>
          </w:p>
        </w:tc>
        <w:tc>
          <w:tcPr>
            <w:tcW w:w="9214" w:type="dxa"/>
            <w:gridSpan w:val="13"/>
            <w:noWrap/>
            <w:vAlign w:val="center"/>
          </w:tcPr>
          <w:p w:rsidR="00C23F6A" w:rsidRDefault="00BC06C6">
            <w:pPr>
              <w:pStyle w:val="matters-truncate"/>
              <w:wordWrap w:val="0"/>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企业法人</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自然人</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行政机关</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事业法人及其他社团组织</w:t>
            </w:r>
            <w:r>
              <w:rPr>
                <w:rFonts w:ascii="Times New Roman" w:eastAsia="仿宋" w:hAnsi="Times New Roman" w:cs="Times New Roman"/>
                <w:color w:val="000000" w:themeColor="text1"/>
                <w:sz w:val="20"/>
                <w:szCs w:val="21"/>
              </w:rPr>
              <w:t>，老居民小区居民</w:t>
            </w:r>
          </w:p>
        </w:tc>
      </w:tr>
      <w:tr w:rsidR="00C23F6A">
        <w:trPr>
          <w:trHeight w:val="420"/>
          <w:jc w:val="center"/>
        </w:trPr>
        <w:tc>
          <w:tcPr>
            <w:tcW w:w="1134" w:type="dxa"/>
            <w:noWrap/>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适用范围</w:t>
            </w:r>
          </w:p>
        </w:tc>
        <w:tc>
          <w:tcPr>
            <w:tcW w:w="9214" w:type="dxa"/>
            <w:gridSpan w:val="13"/>
            <w:noWrap/>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、有用气需求的非居民用户</w:t>
            </w:r>
          </w:p>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老居民小区居民</w:t>
            </w:r>
          </w:p>
        </w:tc>
      </w:tr>
      <w:tr w:rsidR="00C23F6A">
        <w:trPr>
          <w:trHeight w:val="566"/>
          <w:jc w:val="center"/>
        </w:trPr>
        <w:tc>
          <w:tcPr>
            <w:tcW w:w="1134" w:type="dxa"/>
            <w:vMerge w:val="restart"/>
          </w:tcPr>
          <w:p w:rsidR="00C23F6A" w:rsidRDefault="00C23F6A">
            <w:pPr>
              <w:spacing w:line="380" w:lineRule="exact"/>
              <w:rPr>
                <w:rFonts w:eastAsiaTheme="majorEastAsia"/>
                <w:b/>
                <w:bCs/>
                <w:color w:val="000000" w:themeColor="text1"/>
                <w:kern w:val="0"/>
                <w:sz w:val="20"/>
              </w:rPr>
            </w:pPr>
          </w:p>
          <w:p w:rsidR="00C23F6A" w:rsidRDefault="00BC06C6">
            <w:pPr>
              <w:spacing w:line="380" w:lineRule="exact"/>
              <w:rPr>
                <w:rFonts w:eastAsiaTheme="majorEastAsia"/>
                <w:b/>
                <w:bCs/>
                <w:color w:val="000000" w:themeColor="text1"/>
                <w:kern w:val="0"/>
                <w:sz w:val="20"/>
              </w:rPr>
            </w:pPr>
            <w:r>
              <w:rPr>
                <w:rFonts w:eastAsiaTheme="majorEastAsia"/>
                <w:b/>
                <w:bCs/>
                <w:color w:val="000000" w:themeColor="text1"/>
                <w:kern w:val="0"/>
                <w:sz w:val="20"/>
              </w:rPr>
              <w:t>办理条件</w:t>
            </w:r>
          </w:p>
        </w:tc>
        <w:tc>
          <w:tcPr>
            <w:tcW w:w="9214" w:type="dxa"/>
            <w:gridSpan w:val="13"/>
            <w:noWrap/>
            <w:vAlign w:val="center"/>
          </w:tcPr>
          <w:p w:rsidR="00C23F6A" w:rsidRDefault="00BC06C6">
            <w:pPr>
              <w:spacing w:line="380" w:lineRule="exact"/>
              <w:jc w:val="left"/>
              <w:rPr>
                <w:rFonts w:eastAsiaTheme="majorEastAsia"/>
                <w:b/>
                <w:bCs/>
                <w:color w:val="000000" w:themeColor="text1"/>
                <w:kern w:val="0"/>
                <w:sz w:val="20"/>
              </w:rPr>
            </w:pPr>
            <w:r>
              <w:rPr>
                <w:rFonts w:eastAsiaTheme="majorEastAsia"/>
                <w:b/>
                <w:bCs/>
                <w:color w:val="000000" w:themeColor="text1"/>
                <w:kern w:val="0"/>
                <w:sz w:val="20"/>
              </w:rPr>
              <w:t>用气申报</w:t>
            </w:r>
          </w:p>
        </w:tc>
      </w:tr>
      <w:tr w:rsidR="00C23F6A">
        <w:trPr>
          <w:trHeight w:val="90"/>
          <w:jc w:val="center"/>
        </w:trPr>
        <w:tc>
          <w:tcPr>
            <w:tcW w:w="1134" w:type="dxa"/>
            <w:vMerge/>
          </w:tcPr>
          <w:p w:rsidR="00C23F6A" w:rsidRDefault="00C23F6A">
            <w:pPr>
              <w:spacing w:line="380" w:lineRule="exact"/>
              <w:rPr>
                <w:rFonts w:eastAsiaTheme="majorEastAsia"/>
                <w:b/>
                <w:bCs/>
                <w:color w:val="000000" w:themeColor="text1"/>
                <w:kern w:val="0"/>
                <w:sz w:val="20"/>
              </w:rPr>
            </w:pPr>
          </w:p>
        </w:tc>
        <w:tc>
          <w:tcPr>
            <w:tcW w:w="9214" w:type="dxa"/>
            <w:gridSpan w:val="13"/>
          </w:tcPr>
          <w:p w:rsidR="00C23F6A" w:rsidRDefault="00BC06C6">
            <w:pPr>
              <w:numPr>
                <w:ilvl w:val="0"/>
                <w:numId w:val="2"/>
              </w:numPr>
              <w:spacing w:line="380" w:lineRule="exact"/>
            </w:pPr>
            <w:r>
              <w:rPr>
                <w:rFonts w:eastAsia="仿宋"/>
                <w:color w:val="000000" w:themeColor="text1"/>
                <w:kern w:val="0"/>
                <w:sz w:val="20"/>
              </w:rPr>
              <w:t>用气申报地点为梅州市市区（含梅江区、梅县区、畲江工业园、蕉华工业园）。</w:t>
            </w:r>
          </w:p>
          <w:p w:rsidR="00C23F6A" w:rsidRDefault="00BC06C6">
            <w:pPr>
              <w:numPr>
                <w:ilvl w:val="0"/>
                <w:numId w:val="2"/>
              </w:numPr>
              <w:spacing w:line="380" w:lineRule="exact"/>
            </w:pPr>
            <w:r>
              <w:rPr>
                <w:rFonts w:eastAsia="仿宋"/>
                <w:color w:val="000000" w:themeColor="text1"/>
                <w:kern w:val="0"/>
                <w:sz w:val="20"/>
              </w:rPr>
              <w:t>用气申报地点为梅州市市区（含梅江区、梅县区、畲江工业园、蕉华工业园）的老居民小区。</w:t>
            </w:r>
          </w:p>
        </w:tc>
      </w:tr>
      <w:tr w:rsidR="00C23F6A">
        <w:trPr>
          <w:trHeight w:hRule="exact" w:val="567"/>
          <w:jc w:val="center"/>
        </w:trPr>
        <w:tc>
          <w:tcPr>
            <w:tcW w:w="1134" w:type="dxa"/>
            <w:vMerge w:val="restart"/>
            <w:vAlign w:val="center"/>
          </w:tcPr>
          <w:p w:rsidR="00C23F6A" w:rsidRDefault="00BC06C6">
            <w:pPr>
              <w:spacing w:line="360" w:lineRule="exact"/>
              <w:jc w:val="center"/>
              <w:rPr>
                <w:rFonts w:eastAsiaTheme="majorEastAsia"/>
                <w:kern w:val="0"/>
                <w:sz w:val="20"/>
              </w:rPr>
            </w:pPr>
            <w:r>
              <w:rPr>
                <w:rFonts w:eastAsiaTheme="majorEastAsia"/>
                <w:b/>
                <w:bCs/>
                <w:kern w:val="0"/>
                <w:sz w:val="20"/>
              </w:rPr>
              <w:t>办理期限</w:t>
            </w:r>
          </w:p>
        </w:tc>
        <w:tc>
          <w:tcPr>
            <w:tcW w:w="9214" w:type="dxa"/>
            <w:gridSpan w:val="13"/>
            <w:vAlign w:val="center"/>
          </w:tcPr>
          <w:p w:rsidR="00C23F6A" w:rsidRDefault="00BC06C6">
            <w:pPr>
              <w:snapToGrid w:val="0"/>
              <w:spacing w:line="360" w:lineRule="exact"/>
              <w:rPr>
                <w:rFonts w:eastAsiaTheme="majorEastAsia"/>
                <w:b/>
                <w:kern w:val="0"/>
                <w:sz w:val="20"/>
                <w:szCs w:val="20"/>
              </w:rPr>
            </w:pPr>
            <w:r>
              <w:rPr>
                <w:rFonts w:eastAsia="仿宋"/>
                <w:b/>
                <w:color w:val="000000" w:themeColor="text1"/>
                <w:kern w:val="0"/>
                <w:sz w:val="20"/>
              </w:rPr>
              <w:t>用气申报（非居民用户报装）</w:t>
            </w:r>
          </w:p>
        </w:tc>
      </w:tr>
      <w:tr w:rsidR="00C23F6A">
        <w:trPr>
          <w:trHeight w:hRule="exact" w:val="437"/>
          <w:jc w:val="center"/>
        </w:trPr>
        <w:tc>
          <w:tcPr>
            <w:tcW w:w="1134" w:type="dxa"/>
            <w:vMerge/>
          </w:tcPr>
          <w:p w:rsidR="00C23F6A" w:rsidRDefault="00C23F6A">
            <w:pPr>
              <w:spacing w:line="360" w:lineRule="exact"/>
              <w:jc w:val="center"/>
              <w:rPr>
                <w:rFonts w:eastAsiaTheme="majorEastAsia"/>
                <w:kern w:val="0"/>
                <w:sz w:val="20"/>
              </w:rPr>
            </w:pPr>
          </w:p>
        </w:tc>
        <w:tc>
          <w:tcPr>
            <w:tcW w:w="6801" w:type="dxa"/>
            <w:gridSpan w:val="11"/>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类别情形</w:t>
            </w:r>
          </w:p>
        </w:tc>
        <w:tc>
          <w:tcPr>
            <w:tcW w:w="2413" w:type="dxa"/>
            <w:gridSpan w:val="2"/>
          </w:tcPr>
          <w:p w:rsidR="00C23F6A" w:rsidRDefault="00BC06C6">
            <w:pPr>
              <w:pStyle w:val="ae"/>
              <w:spacing w:line="360" w:lineRule="exact"/>
              <w:ind w:left="0" w:right="0"/>
              <w:rPr>
                <w:rFonts w:ascii="Times New Roman" w:eastAsia="仿宋" w:cs="Times New Roman"/>
                <w:color w:val="000000" w:themeColor="text1"/>
                <w:kern w:val="0"/>
                <w:sz w:val="20"/>
                <w:szCs w:val="21"/>
              </w:rPr>
            </w:pPr>
            <w:r>
              <w:rPr>
                <w:rFonts w:ascii="Times New Roman" w:eastAsia="仿宋" w:cs="Times New Roman"/>
                <w:color w:val="000000" w:themeColor="text1"/>
                <w:kern w:val="0"/>
                <w:sz w:val="20"/>
                <w:szCs w:val="21"/>
              </w:rPr>
              <w:t>办理时限（工作日）</w:t>
            </w:r>
          </w:p>
        </w:tc>
      </w:tr>
      <w:tr w:rsidR="00C23F6A">
        <w:trPr>
          <w:trHeight w:hRule="exact" w:val="397"/>
          <w:jc w:val="center"/>
        </w:trPr>
        <w:tc>
          <w:tcPr>
            <w:tcW w:w="1134" w:type="dxa"/>
            <w:vMerge/>
          </w:tcPr>
          <w:p w:rsidR="00C23F6A" w:rsidRDefault="00C23F6A">
            <w:pPr>
              <w:spacing w:line="360" w:lineRule="exact"/>
              <w:jc w:val="center"/>
              <w:rPr>
                <w:rFonts w:eastAsiaTheme="majorEastAsia"/>
                <w:kern w:val="0"/>
                <w:sz w:val="20"/>
              </w:rPr>
            </w:pPr>
          </w:p>
        </w:tc>
        <w:tc>
          <w:tcPr>
            <w:tcW w:w="6801" w:type="dxa"/>
            <w:gridSpan w:val="11"/>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用气申报</w:t>
            </w:r>
          </w:p>
        </w:tc>
        <w:tc>
          <w:tcPr>
            <w:tcW w:w="2413" w:type="dxa"/>
            <w:gridSpan w:val="2"/>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个工作日</w:t>
            </w:r>
          </w:p>
        </w:tc>
      </w:tr>
      <w:tr w:rsidR="00C23F6A">
        <w:trPr>
          <w:trHeight w:hRule="exact" w:val="372"/>
          <w:jc w:val="center"/>
        </w:trPr>
        <w:tc>
          <w:tcPr>
            <w:tcW w:w="1134" w:type="dxa"/>
            <w:vMerge w:val="restart"/>
            <w:vAlign w:val="center"/>
          </w:tcPr>
          <w:p w:rsidR="00C23F6A" w:rsidRDefault="00BC06C6">
            <w:pPr>
              <w:spacing w:line="360" w:lineRule="exact"/>
              <w:jc w:val="center"/>
              <w:rPr>
                <w:rFonts w:eastAsiaTheme="majorEastAsia"/>
                <w:b/>
                <w:bCs/>
                <w:kern w:val="0"/>
                <w:sz w:val="20"/>
              </w:rPr>
            </w:pPr>
            <w:r>
              <w:rPr>
                <w:rFonts w:eastAsiaTheme="majorEastAsia"/>
                <w:b/>
                <w:kern w:val="0"/>
                <w:sz w:val="20"/>
              </w:rPr>
              <w:t>申请材料</w:t>
            </w:r>
          </w:p>
        </w:tc>
        <w:tc>
          <w:tcPr>
            <w:tcW w:w="9214" w:type="dxa"/>
            <w:gridSpan w:val="13"/>
          </w:tcPr>
          <w:p w:rsidR="00C23F6A" w:rsidRDefault="00BC06C6">
            <w:pPr>
              <w:snapToGrid w:val="0"/>
              <w:spacing w:line="360" w:lineRule="exact"/>
              <w:jc w:val="center"/>
              <w:rPr>
                <w:rFonts w:eastAsiaTheme="majorEastAsia"/>
                <w:color w:val="000000" w:themeColor="text1"/>
                <w:kern w:val="0"/>
                <w:sz w:val="20"/>
              </w:rPr>
            </w:pPr>
            <w:r>
              <w:rPr>
                <w:rFonts w:eastAsiaTheme="majorEastAsia"/>
                <w:b/>
                <w:color w:val="000000" w:themeColor="text1"/>
                <w:kern w:val="0"/>
                <w:sz w:val="20"/>
              </w:rPr>
              <w:t>共性材料：</w:t>
            </w:r>
          </w:p>
        </w:tc>
      </w:tr>
      <w:tr w:rsidR="00C23F6A">
        <w:trPr>
          <w:trHeight w:hRule="exact" w:val="567"/>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snapToGrid w:val="0"/>
              <w:spacing w:line="360" w:lineRule="exact"/>
              <w:jc w:val="center"/>
              <w:rPr>
                <w:rFonts w:eastAsiaTheme="majorEastAsia"/>
                <w:kern w:val="0"/>
                <w:sz w:val="28"/>
                <w:szCs w:val="28"/>
              </w:rPr>
            </w:pPr>
            <w:r>
              <w:rPr>
                <w:rFonts w:eastAsiaTheme="majorEastAsia"/>
                <w:b/>
                <w:bCs/>
                <w:kern w:val="0"/>
                <w:sz w:val="20"/>
              </w:rPr>
              <w:t>序号</w:t>
            </w:r>
          </w:p>
        </w:tc>
        <w:tc>
          <w:tcPr>
            <w:tcW w:w="1556" w:type="dxa"/>
            <w:gridSpan w:val="3"/>
            <w:vAlign w:val="center"/>
          </w:tcPr>
          <w:p w:rsidR="00C23F6A" w:rsidRDefault="00BC06C6">
            <w:pPr>
              <w:snapToGrid w:val="0"/>
              <w:spacing w:line="360" w:lineRule="exact"/>
              <w:jc w:val="center"/>
              <w:rPr>
                <w:rFonts w:eastAsiaTheme="majorEastAsia"/>
                <w:kern w:val="0"/>
                <w:sz w:val="20"/>
              </w:rPr>
            </w:pPr>
            <w:r>
              <w:rPr>
                <w:rFonts w:eastAsiaTheme="majorEastAsia"/>
                <w:b/>
                <w:bCs/>
                <w:kern w:val="0"/>
                <w:sz w:val="20"/>
              </w:rPr>
              <w:t>材料名称</w:t>
            </w:r>
          </w:p>
        </w:tc>
        <w:tc>
          <w:tcPr>
            <w:tcW w:w="2338" w:type="dxa"/>
            <w:gridSpan w:val="3"/>
            <w:vAlign w:val="center"/>
          </w:tcPr>
          <w:p w:rsidR="00C23F6A" w:rsidRDefault="00BC06C6">
            <w:pPr>
              <w:snapToGrid w:val="0"/>
              <w:spacing w:line="280" w:lineRule="exact"/>
              <w:jc w:val="center"/>
              <w:rPr>
                <w:rFonts w:eastAsiaTheme="majorEastAsia"/>
                <w:kern w:val="0"/>
                <w:sz w:val="28"/>
                <w:szCs w:val="28"/>
              </w:rPr>
            </w:pPr>
            <w:r>
              <w:rPr>
                <w:rFonts w:eastAsiaTheme="majorEastAsia"/>
                <w:b/>
                <w:bCs/>
                <w:kern w:val="0"/>
                <w:sz w:val="20"/>
              </w:rPr>
              <w:t>形式</w:t>
            </w:r>
            <w:r>
              <w:rPr>
                <w:rFonts w:eastAsiaTheme="majorEastAsia"/>
                <w:b/>
                <w:bCs/>
                <w:kern w:val="0"/>
                <w:sz w:val="20"/>
              </w:rPr>
              <w:t>/</w:t>
            </w:r>
            <w:r>
              <w:rPr>
                <w:rFonts w:eastAsiaTheme="majorEastAsia"/>
                <w:b/>
                <w:bCs/>
                <w:kern w:val="0"/>
                <w:sz w:val="20"/>
              </w:rPr>
              <w:t>份数</w:t>
            </w:r>
          </w:p>
        </w:tc>
        <w:tc>
          <w:tcPr>
            <w:tcW w:w="2646" w:type="dxa"/>
            <w:gridSpan w:val="5"/>
            <w:vAlign w:val="center"/>
          </w:tcPr>
          <w:p w:rsidR="00C23F6A" w:rsidRDefault="00BC06C6">
            <w:pPr>
              <w:snapToGrid w:val="0"/>
              <w:spacing w:line="360" w:lineRule="exact"/>
              <w:jc w:val="center"/>
              <w:rPr>
                <w:rFonts w:eastAsiaTheme="majorEastAsia"/>
                <w:color w:val="000000" w:themeColor="text1"/>
                <w:kern w:val="0"/>
                <w:sz w:val="20"/>
              </w:rPr>
            </w:pPr>
            <w:r>
              <w:rPr>
                <w:rFonts w:eastAsiaTheme="majorEastAsia"/>
                <w:b/>
                <w:bCs/>
                <w:color w:val="000000" w:themeColor="text1"/>
                <w:kern w:val="0"/>
                <w:sz w:val="20"/>
              </w:rPr>
              <w:t>规范化要求</w:t>
            </w:r>
          </w:p>
        </w:tc>
        <w:tc>
          <w:tcPr>
            <w:tcW w:w="1965" w:type="dxa"/>
            <w:vAlign w:val="center"/>
          </w:tcPr>
          <w:p w:rsidR="00C23F6A" w:rsidRDefault="00BC06C6">
            <w:pPr>
              <w:snapToGrid w:val="0"/>
              <w:spacing w:line="360" w:lineRule="exact"/>
              <w:jc w:val="center"/>
              <w:rPr>
                <w:rFonts w:eastAsiaTheme="majorEastAsia"/>
                <w:color w:val="000000" w:themeColor="text1"/>
                <w:kern w:val="0"/>
                <w:sz w:val="20"/>
              </w:rPr>
            </w:pPr>
            <w:r>
              <w:rPr>
                <w:rFonts w:eastAsiaTheme="majorEastAsia"/>
                <w:b/>
                <w:bCs/>
                <w:color w:val="000000" w:themeColor="text1"/>
                <w:kern w:val="0"/>
                <w:sz w:val="20"/>
              </w:rPr>
              <w:t>材料来源</w:t>
            </w:r>
          </w:p>
        </w:tc>
      </w:tr>
      <w:tr w:rsidR="00C23F6A">
        <w:trPr>
          <w:trHeight w:val="410"/>
          <w:jc w:val="center"/>
        </w:trPr>
        <w:tc>
          <w:tcPr>
            <w:tcW w:w="1134" w:type="dxa"/>
            <w:vMerge/>
          </w:tcPr>
          <w:p w:rsidR="00C23F6A" w:rsidRDefault="00C23F6A">
            <w:pPr>
              <w:spacing w:line="360" w:lineRule="exact"/>
              <w:jc w:val="center"/>
              <w:rPr>
                <w:rFonts w:eastAsiaTheme="majorEastAsia"/>
                <w:b/>
                <w:bCs/>
                <w:kern w:val="0"/>
                <w:sz w:val="20"/>
              </w:rPr>
            </w:pPr>
            <w:bookmarkStart w:id="1" w:name="OLE_LINK6" w:colFirst="4" w:colLast="5"/>
          </w:p>
        </w:tc>
        <w:tc>
          <w:tcPr>
            <w:tcW w:w="9214" w:type="dxa"/>
            <w:gridSpan w:val="1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Theme="majorEastAsia" w:hAnsi="Times New Roman" w:cs="Times New Roman"/>
                <w:b/>
                <w:sz w:val="20"/>
              </w:rPr>
              <w:t>（一）情形一：非</w:t>
            </w:r>
            <w:r>
              <w:rPr>
                <w:rFonts w:ascii="Times New Roman" w:eastAsiaTheme="majorEastAsia" w:hAnsi="Times New Roman" w:cs="Times New Roman"/>
                <w:b/>
                <w:sz w:val="20"/>
              </w:rPr>
              <w:t>居民</w:t>
            </w:r>
            <w:r>
              <w:rPr>
                <w:rFonts w:ascii="Times New Roman" w:eastAsiaTheme="majorEastAsia" w:hAnsi="Times New Roman" w:cs="Times New Roman"/>
                <w:b/>
                <w:sz w:val="20"/>
              </w:rPr>
              <w:t>办理时</w:t>
            </w:r>
          </w:p>
        </w:tc>
      </w:tr>
      <w:tr w:rsidR="00C23F6A">
        <w:trPr>
          <w:trHeight w:val="1592"/>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pStyle w:val="matters-truncate"/>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营业执照或组织机构代码证</w:t>
            </w:r>
            <w:r>
              <w:rPr>
                <w:rFonts w:ascii="Times New Roman" w:eastAsia="仿宋" w:hAnsi="Times New Roman" w:cs="Times New Roman"/>
                <w:color w:val="000000" w:themeColor="text1"/>
                <w:sz w:val="20"/>
                <w:szCs w:val="21"/>
              </w:rPr>
              <w:tab/>
            </w:r>
          </w:p>
        </w:tc>
        <w:tc>
          <w:tcPr>
            <w:tcW w:w="2338" w:type="dxa"/>
            <w:gridSpan w:val="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bookmarkStart w:id="2" w:name="OLE_LINK5"/>
            <w:r>
              <w:rPr>
                <w:rFonts w:ascii="Times New Roman" w:eastAsia="仿宋" w:hAnsi="Times New Roman" w:cs="Times New Roman"/>
                <w:color w:val="000000" w:themeColor="text1"/>
                <w:sz w:val="20"/>
                <w:szCs w:val="21"/>
              </w:rPr>
              <w:t>广东省内注册登记企业提供统一社会信用代码；广东省外注册登记企业及机关事业单位需提供原件</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0</w:t>
            </w:r>
            <w:r>
              <w:rPr>
                <w:rFonts w:ascii="Times New Roman" w:eastAsia="仿宋" w:hAnsi="Times New Roman" w:cs="Times New Roman"/>
                <w:color w:val="000000" w:themeColor="text1"/>
                <w:sz w:val="20"/>
                <w:szCs w:val="21"/>
              </w:rPr>
              <w:t xml:space="preserve"> </w:t>
            </w:r>
            <w:r>
              <w:rPr>
                <w:rFonts w:ascii="Times New Roman" w:eastAsia="仿宋" w:hAnsi="Times New Roman" w:cs="Times New Roman"/>
                <w:color w:val="000000" w:themeColor="text1"/>
                <w:sz w:val="20"/>
                <w:szCs w:val="21"/>
              </w:rPr>
              <w:t>份</w:t>
            </w:r>
            <w:r>
              <w:rPr>
                <w:rFonts w:ascii="Times New Roman" w:eastAsia="仿宋" w:hAnsi="Times New Roman" w:cs="Times New Roman"/>
                <w:color w:val="000000" w:themeColor="text1"/>
                <w:sz w:val="20"/>
                <w:szCs w:val="21"/>
              </w:rPr>
              <w:t>]</w:t>
            </w:r>
            <w:bookmarkEnd w:id="2"/>
          </w:p>
        </w:tc>
        <w:tc>
          <w:tcPr>
            <w:tcW w:w="2646" w:type="dxa"/>
            <w:gridSpan w:val="5"/>
            <w:vAlign w:val="center"/>
          </w:tcPr>
          <w:p w:rsidR="00C23F6A" w:rsidRDefault="00BC06C6">
            <w:pPr>
              <w:pStyle w:val="matters-truncate"/>
              <w:wordWrap w:val="0"/>
              <w:spacing w:before="0" w:beforeAutospacing="0" w:after="0" w:afterAutospacing="0"/>
              <w:contextualSpacing/>
              <w:jc w:val="both"/>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网上申报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w:t>
            </w:r>
          </w:p>
          <w:p w:rsidR="00C23F6A" w:rsidRDefault="00BC06C6">
            <w:pPr>
              <w:pStyle w:val="matters-truncate"/>
              <w:wordWrap w:val="0"/>
              <w:spacing w:before="0" w:beforeAutospacing="0" w:after="0" w:afterAutospacing="0"/>
              <w:contextualSpacing/>
              <w:jc w:val="both"/>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r>
              <w:rPr>
                <w:rFonts w:ascii="Times New Roman" w:eastAsia="仿宋" w:hAnsi="Times New Roman" w:cs="Times New Roman"/>
                <w:color w:val="000000" w:themeColor="text1"/>
                <w:sz w:val="20"/>
                <w:szCs w:val="21"/>
              </w:rPr>
              <w:t>窗口申报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w:t>
            </w:r>
          </w:p>
        </w:tc>
        <w:tc>
          <w:tcPr>
            <w:tcW w:w="1965" w:type="dxa"/>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申请人</w:t>
            </w:r>
          </w:p>
        </w:tc>
      </w:tr>
      <w:bookmarkEnd w:id="1"/>
      <w:tr w:rsidR="00C23F6A">
        <w:trPr>
          <w:trHeight w:val="332"/>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非居民用气申报表</w:t>
            </w:r>
          </w:p>
        </w:tc>
        <w:tc>
          <w:tcPr>
            <w:tcW w:w="2338" w:type="dxa"/>
            <w:gridSpan w:val="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原件扫描文件或复印件扫描文件</w:t>
            </w:r>
            <w:r>
              <w:rPr>
                <w:rFonts w:ascii="Times New Roman" w:eastAsia="仿宋" w:hAnsi="Times New Roman" w:cs="Times New Roman"/>
                <w:color w:val="000000" w:themeColor="text1"/>
                <w:sz w:val="20"/>
                <w:szCs w:val="21"/>
              </w:rPr>
              <w:t xml:space="preserve"> </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 xml:space="preserve">PDF </w:t>
            </w:r>
            <w:r>
              <w:rPr>
                <w:rFonts w:ascii="Times New Roman" w:eastAsia="仿宋" w:hAnsi="Times New Roman" w:cs="Times New Roman"/>
                <w:color w:val="000000" w:themeColor="text1"/>
                <w:sz w:val="20"/>
                <w:szCs w:val="21"/>
              </w:rPr>
              <w:t>格式）</w:t>
            </w:r>
            <w:r>
              <w:rPr>
                <w:rFonts w:ascii="Times New Roman" w:eastAsia="仿宋" w:hAnsi="Times New Roman" w:cs="Times New Roman"/>
                <w:color w:val="000000" w:themeColor="text1"/>
                <w:sz w:val="20"/>
                <w:szCs w:val="21"/>
              </w:rPr>
              <w:lastRenderedPageBreak/>
              <w:t xml:space="preserve">[1 </w:t>
            </w:r>
            <w:r>
              <w:rPr>
                <w:rFonts w:ascii="Times New Roman" w:eastAsia="仿宋" w:hAnsi="Times New Roman" w:cs="Times New Roman"/>
                <w:color w:val="000000" w:themeColor="text1"/>
                <w:sz w:val="20"/>
                <w:szCs w:val="21"/>
              </w:rPr>
              <w:t>份</w:t>
            </w:r>
            <w:r>
              <w:rPr>
                <w:rFonts w:ascii="Times New Roman" w:eastAsia="仿宋" w:hAnsi="Times New Roman" w:cs="Times New Roman"/>
                <w:color w:val="000000" w:themeColor="text1"/>
                <w:sz w:val="20"/>
                <w:szCs w:val="21"/>
              </w:rPr>
              <w:t>]</w:t>
            </w:r>
          </w:p>
        </w:tc>
        <w:tc>
          <w:tcPr>
            <w:tcW w:w="2646" w:type="dxa"/>
            <w:gridSpan w:val="5"/>
            <w:vAlign w:val="center"/>
          </w:tcPr>
          <w:p w:rsidR="00C23F6A" w:rsidRDefault="00BC06C6">
            <w:pPr>
              <w:pStyle w:val="matters-truncate"/>
              <w:wordWrap w:val="0"/>
              <w:spacing w:before="0" w:beforeAutospacing="0" w:after="0" w:afterAutospacing="0"/>
              <w:contextualSpacing/>
              <w:jc w:val="both"/>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lastRenderedPageBreak/>
              <w:t>1.</w:t>
            </w:r>
            <w:r>
              <w:rPr>
                <w:rFonts w:ascii="Times New Roman" w:eastAsia="仿宋" w:hAnsi="Times New Roman" w:cs="Times New Roman"/>
                <w:color w:val="000000" w:themeColor="text1"/>
                <w:sz w:val="20"/>
                <w:szCs w:val="21"/>
              </w:rPr>
              <w:t>网上申报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上传至申报材料项</w:t>
            </w:r>
          </w:p>
          <w:p w:rsidR="00C23F6A" w:rsidRDefault="00BC06C6">
            <w:pPr>
              <w:pStyle w:val="matters-truncate"/>
              <w:wordWrap w:val="0"/>
              <w:spacing w:before="0" w:beforeAutospacing="0" w:after="0" w:afterAutospacing="0"/>
              <w:contextualSpacing/>
              <w:jc w:val="both"/>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lastRenderedPageBreak/>
              <w:t>2.</w:t>
            </w:r>
            <w:r>
              <w:rPr>
                <w:rFonts w:ascii="Times New Roman" w:eastAsia="仿宋" w:hAnsi="Times New Roman" w:cs="Times New Roman"/>
                <w:color w:val="000000" w:themeColor="text1"/>
                <w:sz w:val="20"/>
                <w:szCs w:val="21"/>
              </w:rPr>
              <w:t>窗口申报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打印为纸质材料提交至办事窗口</w:t>
            </w:r>
          </w:p>
        </w:tc>
        <w:tc>
          <w:tcPr>
            <w:tcW w:w="1965" w:type="dxa"/>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lastRenderedPageBreak/>
              <w:t>申请人</w:t>
            </w:r>
          </w:p>
        </w:tc>
      </w:tr>
      <w:tr w:rsidR="00C23F6A">
        <w:trPr>
          <w:trHeight w:val="332"/>
          <w:jc w:val="center"/>
        </w:trPr>
        <w:tc>
          <w:tcPr>
            <w:tcW w:w="1134" w:type="dxa"/>
            <w:vMerge/>
          </w:tcPr>
          <w:p w:rsidR="00C23F6A" w:rsidRDefault="00C23F6A">
            <w:pPr>
              <w:spacing w:line="360" w:lineRule="exact"/>
              <w:jc w:val="center"/>
              <w:rPr>
                <w:rFonts w:eastAsiaTheme="majorEastAsia"/>
                <w:b/>
                <w:bCs/>
                <w:kern w:val="0"/>
                <w:sz w:val="20"/>
              </w:rPr>
            </w:pPr>
          </w:p>
        </w:tc>
        <w:tc>
          <w:tcPr>
            <w:tcW w:w="9214" w:type="dxa"/>
            <w:gridSpan w:val="1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Theme="majorEastAsia" w:hAnsi="Times New Roman" w:cs="Times New Roman"/>
                <w:b/>
                <w:sz w:val="20"/>
              </w:rPr>
              <w:t>（</w:t>
            </w:r>
            <w:r>
              <w:rPr>
                <w:rFonts w:ascii="Times New Roman" w:eastAsiaTheme="majorEastAsia" w:hAnsi="Times New Roman" w:cs="Times New Roman"/>
                <w:b/>
                <w:sz w:val="20"/>
              </w:rPr>
              <w:t>二</w:t>
            </w:r>
            <w:r>
              <w:rPr>
                <w:rFonts w:ascii="Times New Roman" w:eastAsiaTheme="majorEastAsia" w:hAnsi="Times New Roman" w:cs="Times New Roman"/>
                <w:b/>
                <w:sz w:val="20"/>
              </w:rPr>
              <w:t>）情形一：</w:t>
            </w:r>
            <w:r>
              <w:rPr>
                <w:rFonts w:ascii="Times New Roman" w:eastAsiaTheme="majorEastAsia" w:hAnsi="Times New Roman" w:cs="Times New Roman"/>
                <w:b/>
                <w:sz w:val="20"/>
              </w:rPr>
              <w:t>居民</w:t>
            </w:r>
            <w:r>
              <w:rPr>
                <w:rFonts w:ascii="Times New Roman" w:eastAsiaTheme="majorEastAsia" w:hAnsi="Times New Roman" w:cs="Times New Roman"/>
                <w:b/>
                <w:sz w:val="20"/>
              </w:rPr>
              <w:t>办理时</w:t>
            </w:r>
          </w:p>
        </w:tc>
      </w:tr>
      <w:tr w:rsidR="00C23F6A">
        <w:trPr>
          <w:trHeight w:val="332"/>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C23F6A">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身份证</w:t>
            </w:r>
            <w:r>
              <w:rPr>
                <w:rFonts w:ascii="Times New Roman" w:eastAsia="仿宋" w:hAnsi="Times New Roman" w:cs="Times New Roman"/>
                <w:color w:val="000000" w:themeColor="text1"/>
                <w:sz w:val="20"/>
                <w:szCs w:val="21"/>
              </w:rPr>
              <w:tab/>
            </w:r>
          </w:p>
        </w:tc>
        <w:tc>
          <w:tcPr>
            <w:tcW w:w="2338" w:type="dxa"/>
            <w:gridSpan w:val="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原件</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0</w:t>
            </w:r>
            <w:r>
              <w:rPr>
                <w:rFonts w:ascii="Times New Roman" w:eastAsia="仿宋" w:hAnsi="Times New Roman" w:cs="Times New Roman"/>
                <w:color w:val="000000" w:themeColor="text1"/>
                <w:sz w:val="20"/>
                <w:szCs w:val="21"/>
              </w:rPr>
              <w:t xml:space="preserve"> </w:t>
            </w:r>
            <w:r>
              <w:rPr>
                <w:rFonts w:ascii="Times New Roman" w:eastAsia="仿宋" w:hAnsi="Times New Roman" w:cs="Times New Roman"/>
                <w:color w:val="000000" w:themeColor="text1"/>
                <w:sz w:val="20"/>
                <w:szCs w:val="21"/>
              </w:rPr>
              <w:t>份</w:t>
            </w:r>
            <w:r>
              <w:rPr>
                <w:rFonts w:ascii="Times New Roman" w:eastAsia="仿宋" w:hAnsi="Times New Roman" w:cs="Times New Roman"/>
                <w:color w:val="000000" w:themeColor="text1"/>
                <w:sz w:val="20"/>
                <w:szCs w:val="21"/>
              </w:rPr>
              <w:t>]</w:t>
            </w:r>
          </w:p>
        </w:tc>
        <w:tc>
          <w:tcPr>
            <w:tcW w:w="2646" w:type="dxa"/>
            <w:gridSpan w:val="5"/>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网上申报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电子证照库或拍照</w:t>
            </w:r>
            <w:r>
              <w:rPr>
                <w:rFonts w:ascii="Times New Roman" w:eastAsia="仿宋" w:hAnsi="Times New Roman" w:cs="Times New Roman"/>
                <w:color w:val="000000" w:themeColor="text1"/>
                <w:sz w:val="20"/>
                <w:szCs w:val="21"/>
              </w:rPr>
              <w:t>上传至申报材料项</w:t>
            </w:r>
          </w:p>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r>
              <w:rPr>
                <w:rFonts w:ascii="Times New Roman" w:eastAsia="仿宋" w:hAnsi="Times New Roman" w:cs="Times New Roman"/>
                <w:color w:val="000000" w:themeColor="text1"/>
                <w:sz w:val="20"/>
                <w:szCs w:val="21"/>
              </w:rPr>
              <w:t>窗口申报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电子证照库或打印</w:t>
            </w:r>
            <w:r>
              <w:rPr>
                <w:rFonts w:ascii="Times New Roman" w:eastAsia="仿宋" w:hAnsi="Times New Roman" w:cs="Times New Roman"/>
                <w:color w:val="000000" w:themeColor="text1"/>
                <w:sz w:val="20"/>
                <w:szCs w:val="21"/>
              </w:rPr>
              <w:t>纸质材料提交至办事窗口</w:t>
            </w:r>
          </w:p>
        </w:tc>
        <w:tc>
          <w:tcPr>
            <w:tcW w:w="1965" w:type="dxa"/>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申请人</w:t>
            </w:r>
          </w:p>
        </w:tc>
      </w:tr>
      <w:tr w:rsidR="00C23F6A">
        <w:trPr>
          <w:trHeight w:val="332"/>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C23F6A">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房产证或购房合同</w:t>
            </w:r>
          </w:p>
        </w:tc>
        <w:tc>
          <w:tcPr>
            <w:tcW w:w="2338" w:type="dxa"/>
            <w:gridSpan w:val="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原件</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0</w:t>
            </w:r>
            <w:r>
              <w:rPr>
                <w:rFonts w:ascii="Times New Roman" w:eastAsia="仿宋" w:hAnsi="Times New Roman" w:cs="Times New Roman"/>
                <w:color w:val="000000" w:themeColor="text1"/>
                <w:sz w:val="20"/>
                <w:szCs w:val="21"/>
              </w:rPr>
              <w:t xml:space="preserve"> </w:t>
            </w:r>
            <w:r>
              <w:rPr>
                <w:rFonts w:ascii="Times New Roman" w:eastAsia="仿宋" w:hAnsi="Times New Roman" w:cs="Times New Roman"/>
                <w:color w:val="000000" w:themeColor="text1"/>
                <w:sz w:val="20"/>
                <w:szCs w:val="21"/>
              </w:rPr>
              <w:t>份</w:t>
            </w:r>
            <w:r>
              <w:rPr>
                <w:rFonts w:ascii="Times New Roman" w:eastAsia="仿宋" w:hAnsi="Times New Roman" w:cs="Times New Roman"/>
                <w:color w:val="000000" w:themeColor="text1"/>
                <w:sz w:val="20"/>
                <w:szCs w:val="21"/>
              </w:rPr>
              <w:t>]</w:t>
            </w:r>
          </w:p>
        </w:tc>
        <w:tc>
          <w:tcPr>
            <w:tcW w:w="2646" w:type="dxa"/>
            <w:gridSpan w:val="5"/>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网上申报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电子证照库或拍照</w:t>
            </w:r>
            <w:r>
              <w:rPr>
                <w:rFonts w:ascii="Times New Roman" w:eastAsia="仿宋" w:hAnsi="Times New Roman" w:cs="Times New Roman"/>
                <w:color w:val="000000" w:themeColor="text1"/>
                <w:sz w:val="20"/>
                <w:szCs w:val="21"/>
              </w:rPr>
              <w:t>上传至申报材料项</w:t>
            </w:r>
          </w:p>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r>
              <w:rPr>
                <w:rFonts w:ascii="Times New Roman" w:eastAsia="仿宋" w:hAnsi="Times New Roman" w:cs="Times New Roman"/>
                <w:color w:val="000000" w:themeColor="text1"/>
                <w:sz w:val="20"/>
                <w:szCs w:val="21"/>
              </w:rPr>
              <w:t>窗口申报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电子证照库或打印</w:t>
            </w:r>
            <w:r>
              <w:rPr>
                <w:rFonts w:ascii="Times New Roman" w:eastAsia="仿宋" w:hAnsi="Times New Roman" w:cs="Times New Roman"/>
                <w:color w:val="000000" w:themeColor="text1"/>
                <w:sz w:val="20"/>
                <w:szCs w:val="21"/>
              </w:rPr>
              <w:t>纸质材料提交至办事窗口</w:t>
            </w:r>
          </w:p>
        </w:tc>
        <w:tc>
          <w:tcPr>
            <w:tcW w:w="1965" w:type="dxa"/>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申请人</w:t>
            </w:r>
          </w:p>
        </w:tc>
      </w:tr>
      <w:tr w:rsidR="00C23F6A">
        <w:trPr>
          <w:trHeight w:val="269"/>
          <w:jc w:val="center"/>
        </w:trPr>
        <w:tc>
          <w:tcPr>
            <w:tcW w:w="1134" w:type="dxa"/>
            <w:vMerge/>
          </w:tcPr>
          <w:p w:rsidR="00C23F6A" w:rsidRDefault="00C23F6A">
            <w:pPr>
              <w:spacing w:line="360" w:lineRule="exact"/>
              <w:jc w:val="center"/>
              <w:rPr>
                <w:rFonts w:eastAsiaTheme="majorEastAsia"/>
                <w:bCs/>
                <w:kern w:val="0"/>
                <w:sz w:val="20"/>
              </w:rPr>
            </w:pPr>
          </w:p>
        </w:tc>
        <w:tc>
          <w:tcPr>
            <w:tcW w:w="9214" w:type="dxa"/>
            <w:gridSpan w:val="13"/>
          </w:tcPr>
          <w:p w:rsidR="00C23F6A" w:rsidRDefault="00BC06C6">
            <w:pPr>
              <w:snapToGrid w:val="0"/>
              <w:spacing w:line="360" w:lineRule="exact"/>
              <w:rPr>
                <w:rFonts w:eastAsiaTheme="majorEastAsia"/>
                <w:b/>
                <w:bCs/>
                <w:kern w:val="0"/>
                <w:sz w:val="20"/>
              </w:rPr>
            </w:pPr>
            <w:r>
              <w:rPr>
                <w:rFonts w:eastAsiaTheme="majorEastAsia"/>
                <w:b/>
                <w:kern w:val="0"/>
                <w:sz w:val="20"/>
              </w:rPr>
              <w:t>除共性材料外，还需提交以下材料：</w:t>
            </w:r>
          </w:p>
        </w:tc>
      </w:tr>
      <w:tr w:rsidR="00C23F6A">
        <w:trPr>
          <w:trHeight w:val="515"/>
          <w:jc w:val="center"/>
        </w:trPr>
        <w:tc>
          <w:tcPr>
            <w:tcW w:w="1134" w:type="dxa"/>
            <w:vMerge/>
            <w:vAlign w:val="center"/>
          </w:tcPr>
          <w:p w:rsidR="00C23F6A" w:rsidRDefault="00C23F6A">
            <w:pPr>
              <w:spacing w:line="360" w:lineRule="exact"/>
              <w:jc w:val="center"/>
              <w:rPr>
                <w:rFonts w:eastAsiaTheme="majorEastAsia"/>
                <w:bCs/>
                <w:kern w:val="0"/>
                <w:sz w:val="20"/>
              </w:rPr>
            </w:pPr>
          </w:p>
        </w:tc>
        <w:tc>
          <w:tcPr>
            <w:tcW w:w="9214" w:type="dxa"/>
            <w:gridSpan w:val="13"/>
          </w:tcPr>
          <w:p w:rsidR="00C23F6A" w:rsidRDefault="00BC06C6">
            <w:pPr>
              <w:snapToGrid w:val="0"/>
              <w:spacing w:line="360" w:lineRule="exact"/>
              <w:rPr>
                <w:rFonts w:eastAsiaTheme="majorEastAsia"/>
                <w:b/>
                <w:bCs/>
                <w:kern w:val="0"/>
                <w:sz w:val="20"/>
              </w:rPr>
            </w:pPr>
            <w:r>
              <w:rPr>
                <w:rFonts w:eastAsiaTheme="majorEastAsia"/>
                <w:b/>
                <w:kern w:val="0"/>
                <w:sz w:val="20"/>
              </w:rPr>
              <w:t>（一）情形一：用气申报（非居民用户报装）</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spacing w:line="360" w:lineRule="exact"/>
              <w:jc w:val="center"/>
              <w:rPr>
                <w:rFonts w:eastAsiaTheme="majorEastAsia"/>
                <w:kern w:val="0"/>
                <w:sz w:val="20"/>
              </w:rPr>
            </w:pPr>
            <w:r>
              <w:rPr>
                <w:rFonts w:eastAsiaTheme="majorEastAsia"/>
                <w:b/>
                <w:bCs/>
                <w:kern w:val="0"/>
                <w:sz w:val="20"/>
              </w:rPr>
              <w:t>序号</w:t>
            </w:r>
          </w:p>
        </w:tc>
        <w:tc>
          <w:tcPr>
            <w:tcW w:w="1556" w:type="dxa"/>
            <w:gridSpan w:val="3"/>
            <w:vAlign w:val="center"/>
          </w:tcPr>
          <w:p w:rsidR="00C23F6A" w:rsidRDefault="00BC06C6">
            <w:pPr>
              <w:spacing w:line="360" w:lineRule="exact"/>
              <w:jc w:val="center"/>
              <w:rPr>
                <w:rFonts w:eastAsiaTheme="majorEastAsia"/>
                <w:kern w:val="0"/>
                <w:sz w:val="20"/>
              </w:rPr>
            </w:pPr>
            <w:r>
              <w:rPr>
                <w:rFonts w:eastAsiaTheme="majorEastAsia"/>
                <w:b/>
                <w:bCs/>
                <w:kern w:val="0"/>
                <w:sz w:val="20"/>
              </w:rPr>
              <w:t>材料名称</w:t>
            </w:r>
          </w:p>
        </w:tc>
        <w:tc>
          <w:tcPr>
            <w:tcW w:w="2338" w:type="dxa"/>
            <w:gridSpan w:val="3"/>
            <w:vAlign w:val="center"/>
          </w:tcPr>
          <w:p w:rsidR="00C23F6A" w:rsidRDefault="00BC06C6">
            <w:pPr>
              <w:spacing w:line="360" w:lineRule="exact"/>
              <w:jc w:val="center"/>
              <w:rPr>
                <w:rFonts w:eastAsiaTheme="majorEastAsia"/>
                <w:kern w:val="0"/>
                <w:sz w:val="20"/>
              </w:rPr>
            </w:pPr>
            <w:r>
              <w:rPr>
                <w:rFonts w:eastAsiaTheme="majorEastAsia"/>
                <w:b/>
                <w:bCs/>
                <w:kern w:val="0"/>
                <w:sz w:val="20"/>
              </w:rPr>
              <w:t>形式和份数</w:t>
            </w:r>
          </w:p>
        </w:tc>
        <w:tc>
          <w:tcPr>
            <w:tcW w:w="2646" w:type="dxa"/>
            <w:gridSpan w:val="5"/>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规范化要求</w:t>
            </w:r>
          </w:p>
        </w:tc>
        <w:tc>
          <w:tcPr>
            <w:tcW w:w="1965" w:type="dxa"/>
            <w:vAlign w:val="center"/>
          </w:tcPr>
          <w:p w:rsidR="00C23F6A" w:rsidRDefault="00BC06C6">
            <w:pPr>
              <w:spacing w:line="360" w:lineRule="exact"/>
              <w:jc w:val="center"/>
              <w:rPr>
                <w:rFonts w:eastAsiaTheme="majorEastAsia"/>
                <w:kern w:val="0"/>
                <w:sz w:val="20"/>
              </w:rPr>
            </w:pPr>
            <w:r>
              <w:rPr>
                <w:rFonts w:eastAsiaTheme="majorEastAsia"/>
                <w:b/>
                <w:bCs/>
                <w:kern w:val="0"/>
                <w:sz w:val="20"/>
              </w:rPr>
              <w:t>材料来源</w:t>
            </w:r>
          </w:p>
        </w:tc>
      </w:tr>
      <w:tr w:rsidR="00C23F6A">
        <w:trPr>
          <w:trHeight w:val="269"/>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snapToGrid w:val="0"/>
              <w:spacing w:line="360" w:lineRule="exact"/>
              <w:jc w:val="center"/>
              <w:rPr>
                <w:rFonts w:eastAsiaTheme="majorEastAsia"/>
                <w:color w:val="000000" w:themeColor="text1"/>
                <w:kern w:val="0"/>
                <w:sz w:val="20"/>
              </w:rPr>
            </w:pPr>
            <w:r>
              <w:rPr>
                <w:rFonts w:eastAsiaTheme="majorEastAsia"/>
                <w:color w:val="000000" w:themeColor="text1"/>
                <w:kern w:val="0"/>
                <w:sz w:val="20"/>
              </w:rPr>
              <w:t>1</w:t>
            </w:r>
          </w:p>
        </w:tc>
        <w:tc>
          <w:tcPr>
            <w:tcW w:w="1556" w:type="dxa"/>
            <w:gridSpan w:val="3"/>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用气点平面图、用气设备名称及参数</w:t>
            </w:r>
          </w:p>
        </w:tc>
        <w:tc>
          <w:tcPr>
            <w:tcW w:w="2338" w:type="dxa"/>
            <w:gridSpan w:val="3"/>
            <w:vAlign w:val="center"/>
          </w:tcPr>
          <w:p w:rsidR="00C23F6A" w:rsidRDefault="00BC06C6">
            <w:pPr>
              <w:snapToGrid w:val="0"/>
              <w:spacing w:line="360" w:lineRule="exact"/>
              <w:rPr>
                <w:rFonts w:eastAsia="仿宋"/>
                <w:color w:val="000000" w:themeColor="text1"/>
                <w:kern w:val="0"/>
                <w:sz w:val="20"/>
              </w:rPr>
            </w:pPr>
            <w:r>
              <w:rPr>
                <w:rFonts w:eastAsia="仿宋"/>
                <w:color w:val="000000" w:themeColor="text1"/>
                <w:kern w:val="0"/>
                <w:sz w:val="20"/>
              </w:rPr>
              <w:t>原件扫描文件或复印件扫描文件（</w:t>
            </w:r>
            <w:r>
              <w:rPr>
                <w:rFonts w:eastAsia="仿宋"/>
                <w:color w:val="000000" w:themeColor="text1"/>
                <w:kern w:val="0"/>
                <w:sz w:val="20"/>
              </w:rPr>
              <w:t xml:space="preserve">PDF </w:t>
            </w:r>
            <w:r>
              <w:rPr>
                <w:rFonts w:eastAsia="仿宋"/>
                <w:color w:val="000000" w:themeColor="text1"/>
                <w:kern w:val="0"/>
                <w:sz w:val="20"/>
              </w:rPr>
              <w:t>格式）</w:t>
            </w:r>
            <w:bookmarkStart w:id="3" w:name="OLE_LINK12"/>
            <w:r>
              <w:rPr>
                <w:rFonts w:eastAsia="仿宋"/>
                <w:color w:val="000000" w:themeColor="text1"/>
                <w:kern w:val="0"/>
                <w:sz w:val="20"/>
              </w:rPr>
              <w:t xml:space="preserve">[1 </w:t>
            </w:r>
            <w:r>
              <w:rPr>
                <w:rFonts w:eastAsia="仿宋"/>
                <w:color w:val="000000" w:themeColor="text1"/>
                <w:kern w:val="0"/>
                <w:sz w:val="20"/>
              </w:rPr>
              <w:t>份</w:t>
            </w:r>
            <w:r>
              <w:rPr>
                <w:rFonts w:eastAsia="仿宋"/>
                <w:color w:val="000000" w:themeColor="text1"/>
                <w:kern w:val="0"/>
                <w:sz w:val="20"/>
              </w:rPr>
              <w:t>]</w:t>
            </w:r>
            <w:bookmarkEnd w:id="3"/>
          </w:p>
        </w:tc>
        <w:tc>
          <w:tcPr>
            <w:tcW w:w="2646" w:type="dxa"/>
            <w:gridSpan w:val="5"/>
            <w:vAlign w:val="center"/>
          </w:tcPr>
          <w:p w:rsidR="00C23F6A" w:rsidRDefault="00BC06C6">
            <w:pPr>
              <w:snapToGrid w:val="0"/>
              <w:spacing w:line="360" w:lineRule="exact"/>
              <w:rPr>
                <w:rFonts w:eastAsia="仿宋"/>
                <w:color w:val="000000" w:themeColor="text1"/>
                <w:kern w:val="0"/>
                <w:sz w:val="20"/>
              </w:rPr>
            </w:pPr>
            <w:r>
              <w:rPr>
                <w:rFonts w:eastAsia="仿宋"/>
                <w:color w:val="000000" w:themeColor="text1"/>
                <w:kern w:val="0"/>
                <w:sz w:val="20"/>
              </w:rPr>
              <w:t>确定用气点平面图及用气设备</w:t>
            </w:r>
            <w:r>
              <w:rPr>
                <w:rFonts w:eastAsia="仿宋"/>
                <w:color w:val="000000" w:themeColor="text1"/>
                <w:kern w:val="0"/>
                <w:sz w:val="20"/>
              </w:rPr>
              <w:t>,</w:t>
            </w:r>
            <w:r>
              <w:rPr>
                <w:rFonts w:eastAsia="仿宋"/>
                <w:color w:val="000000" w:themeColor="text1"/>
                <w:kern w:val="0"/>
                <w:sz w:val="20"/>
              </w:rPr>
              <w:t>据其设计燃气设施方案及计量表具选型。</w:t>
            </w:r>
          </w:p>
        </w:tc>
        <w:tc>
          <w:tcPr>
            <w:tcW w:w="1965" w:type="dxa"/>
            <w:vAlign w:val="center"/>
          </w:tcPr>
          <w:p w:rsidR="00C23F6A" w:rsidRDefault="00BC06C6">
            <w:pPr>
              <w:snapToGrid w:val="0"/>
              <w:spacing w:line="360" w:lineRule="exact"/>
              <w:rPr>
                <w:rFonts w:eastAsia="仿宋"/>
                <w:color w:val="000000" w:themeColor="text1"/>
                <w:kern w:val="0"/>
                <w:sz w:val="20"/>
              </w:rPr>
            </w:pPr>
            <w:r>
              <w:rPr>
                <w:rFonts w:eastAsia="仿宋"/>
                <w:color w:val="000000" w:themeColor="text1"/>
                <w:kern w:val="0"/>
                <w:sz w:val="20"/>
              </w:rPr>
              <w:t>申请人</w:t>
            </w:r>
          </w:p>
        </w:tc>
      </w:tr>
      <w:tr w:rsidR="00C23F6A">
        <w:trPr>
          <w:trHeight w:val="515"/>
          <w:jc w:val="center"/>
        </w:trPr>
        <w:tc>
          <w:tcPr>
            <w:tcW w:w="1134" w:type="dxa"/>
            <w:vMerge w:val="restart"/>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收费目录</w:t>
            </w:r>
          </w:p>
        </w:tc>
        <w:tc>
          <w:tcPr>
            <w:tcW w:w="2265" w:type="dxa"/>
            <w:gridSpan w:val="4"/>
            <w:vAlign w:val="center"/>
          </w:tcPr>
          <w:p w:rsidR="00C23F6A" w:rsidRDefault="00BC06C6">
            <w:pPr>
              <w:spacing w:line="360" w:lineRule="exact"/>
              <w:jc w:val="center"/>
              <w:rPr>
                <w:rFonts w:eastAsiaTheme="majorEastAsia"/>
                <w:b/>
                <w:kern w:val="0"/>
                <w:sz w:val="20"/>
              </w:rPr>
            </w:pPr>
            <w:r>
              <w:rPr>
                <w:rFonts w:eastAsiaTheme="majorEastAsia"/>
                <w:b/>
                <w:kern w:val="0"/>
                <w:sz w:val="20"/>
                <w:szCs w:val="20"/>
              </w:rPr>
              <w:t>事项名称</w:t>
            </w:r>
          </w:p>
        </w:tc>
        <w:tc>
          <w:tcPr>
            <w:tcW w:w="2338" w:type="dxa"/>
            <w:gridSpan w:val="3"/>
            <w:vAlign w:val="center"/>
          </w:tcPr>
          <w:p w:rsidR="00C23F6A" w:rsidRDefault="00BC06C6">
            <w:pPr>
              <w:spacing w:line="360" w:lineRule="exact"/>
              <w:jc w:val="center"/>
              <w:rPr>
                <w:rFonts w:eastAsiaTheme="majorEastAsia"/>
                <w:b/>
                <w:kern w:val="0"/>
                <w:sz w:val="20"/>
              </w:rPr>
            </w:pPr>
            <w:r>
              <w:rPr>
                <w:rFonts w:eastAsiaTheme="majorEastAsia"/>
                <w:b/>
                <w:kern w:val="0"/>
                <w:sz w:val="20"/>
                <w:szCs w:val="20"/>
              </w:rPr>
              <w:t>收费事项名称</w:t>
            </w:r>
          </w:p>
        </w:tc>
        <w:tc>
          <w:tcPr>
            <w:tcW w:w="2646" w:type="dxa"/>
            <w:gridSpan w:val="5"/>
            <w:vAlign w:val="center"/>
          </w:tcPr>
          <w:p w:rsidR="00C23F6A" w:rsidRDefault="00BC06C6">
            <w:pPr>
              <w:spacing w:line="360" w:lineRule="exact"/>
              <w:jc w:val="center"/>
              <w:rPr>
                <w:rFonts w:eastAsiaTheme="majorEastAsia"/>
                <w:b/>
                <w:kern w:val="0"/>
                <w:sz w:val="20"/>
              </w:rPr>
            </w:pPr>
            <w:r>
              <w:rPr>
                <w:rFonts w:eastAsiaTheme="majorEastAsia"/>
                <w:b/>
                <w:kern w:val="0"/>
                <w:sz w:val="20"/>
                <w:szCs w:val="20"/>
              </w:rPr>
              <w:t>收费标准（按照市政府最新批复为准）</w:t>
            </w:r>
          </w:p>
        </w:tc>
        <w:tc>
          <w:tcPr>
            <w:tcW w:w="1965" w:type="dxa"/>
            <w:vAlign w:val="center"/>
          </w:tcPr>
          <w:p w:rsidR="00C23F6A" w:rsidRDefault="00BC06C6">
            <w:pPr>
              <w:spacing w:line="360" w:lineRule="exact"/>
              <w:jc w:val="center"/>
              <w:rPr>
                <w:rFonts w:eastAsiaTheme="majorEastAsia"/>
                <w:b/>
                <w:kern w:val="0"/>
                <w:sz w:val="20"/>
              </w:rPr>
            </w:pPr>
            <w:r>
              <w:rPr>
                <w:rFonts w:eastAsiaTheme="majorEastAsia"/>
                <w:b/>
                <w:kern w:val="0"/>
                <w:sz w:val="20"/>
              </w:rPr>
              <w:t>收费依据</w:t>
            </w:r>
          </w:p>
        </w:tc>
      </w:tr>
      <w:tr w:rsidR="00C23F6A">
        <w:trPr>
          <w:trHeight w:val="90"/>
          <w:jc w:val="center"/>
        </w:trPr>
        <w:tc>
          <w:tcPr>
            <w:tcW w:w="1134" w:type="dxa"/>
            <w:vMerge/>
            <w:vAlign w:val="center"/>
          </w:tcPr>
          <w:p w:rsidR="00C23F6A" w:rsidRDefault="00C23F6A">
            <w:pPr>
              <w:spacing w:line="360" w:lineRule="exact"/>
              <w:jc w:val="center"/>
              <w:rPr>
                <w:rFonts w:eastAsiaTheme="majorEastAsia"/>
                <w:b/>
                <w:bCs/>
                <w:kern w:val="0"/>
                <w:sz w:val="20"/>
              </w:rPr>
            </w:pPr>
          </w:p>
        </w:tc>
        <w:tc>
          <w:tcPr>
            <w:tcW w:w="9214" w:type="dxa"/>
            <w:gridSpan w:val="13"/>
            <w:vAlign w:val="center"/>
          </w:tcPr>
          <w:p w:rsidR="00C23F6A" w:rsidRDefault="00BC06C6">
            <w:pPr>
              <w:snapToGrid w:val="0"/>
              <w:spacing w:line="360" w:lineRule="exact"/>
              <w:jc w:val="left"/>
              <w:rPr>
                <w:rFonts w:eastAsia="仿宋"/>
                <w:color w:val="000000" w:themeColor="text1"/>
                <w:kern w:val="0"/>
                <w:sz w:val="20"/>
              </w:rPr>
            </w:pPr>
            <w:r>
              <w:rPr>
                <w:rFonts w:eastAsiaTheme="majorEastAsia"/>
                <w:b/>
                <w:kern w:val="0"/>
                <w:sz w:val="20"/>
              </w:rPr>
              <w:t>（一）情形一：用气申报（非居民用户报装）</w:t>
            </w:r>
          </w:p>
        </w:tc>
      </w:tr>
      <w:tr w:rsidR="00C23F6A">
        <w:trPr>
          <w:trHeight w:val="90"/>
          <w:jc w:val="center"/>
        </w:trPr>
        <w:tc>
          <w:tcPr>
            <w:tcW w:w="1134" w:type="dxa"/>
            <w:vMerge/>
            <w:vAlign w:val="center"/>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红线外涉及费用</w:t>
            </w:r>
          </w:p>
        </w:tc>
        <w:tc>
          <w:tcPr>
            <w:tcW w:w="2338" w:type="dxa"/>
            <w:gridSpan w:val="3"/>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非居民用气申报价格</w:t>
            </w:r>
          </w:p>
        </w:tc>
        <w:tc>
          <w:tcPr>
            <w:tcW w:w="2646" w:type="dxa"/>
            <w:gridSpan w:val="5"/>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w:t>
            </w:r>
          </w:p>
        </w:tc>
        <w:tc>
          <w:tcPr>
            <w:tcW w:w="1965" w:type="dxa"/>
            <w:vAlign w:val="center"/>
          </w:tcPr>
          <w:p w:rsidR="00C23F6A" w:rsidRDefault="00BC06C6">
            <w:pPr>
              <w:snapToGrid w:val="0"/>
              <w:spacing w:line="360" w:lineRule="exact"/>
              <w:jc w:val="left"/>
              <w:rPr>
                <w:rFonts w:eastAsia="仿宋"/>
                <w:color w:val="000000" w:themeColor="text1"/>
                <w:kern w:val="0"/>
                <w:sz w:val="20"/>
              </w:rPr>
            </w:pPr>
            <w:r>
              <w:rPr>
                <w:rFonts w:eastAsia="仿宋"/>
                <w:color w:val="000000" w:themeColor="text1"/>
                <w:kern w:val="0"/>
                <w:sz w:val="20"/>
              </w:rPr>
              <w:t>红线外涉及费用由燃气企业承担（用气企业不需缴纳任何接</w:t>
            </w:r>
            <w:r>
              <w:rPr>
                <w:rFonts w:eastAsia="仿宋"/>
                <w:color w:val="000000" w:themeColor="text1"/>
                <w:kern w:val="0"/>
                <w:sz w:val="20"/>
              </w:rPr>
              <w:t>入</w:t>
            </w:r>
            <w:r>
              <w:rPr>
                <w:rFonts w:eastAsia="仿宋"/>
                <w:color w:val="000000" w:themeColor="text1"/>
                <w:kern w:val="0"/>
                <w:sz w:val="20"/>
              </w:rPr>
              <w:t>费用）</w:t>
            </w:r>
          </w:p>
        </w:tc>
      </w:tr>
      <w:tr w:rsidR="00C23F6A">
        <w:trPr>
          <w:trHeight w:val="269"/>
          <w:jc w:val="center"/>
        </w:trPr>
        <w:tc>
          <w:tcPr>
            <w:tcW w:w="1134" w:type="dxa"/>
            <w:vMerge/>
            <w:vAlign w:val="center"/>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红线内涉及费用</w:t>
            </w:r>
          </w:p>
        </w:tc>
        <w:tc>
          <w:tcPr>
            <w:tcW w:w="2338" w:type="dxa"/>
            <w:gridSpan w:val="3"/>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非居民用气申报价格</w:t>
            </w:r>
          </w:p>
        </w:tc>
        <w:tc>
          <w:tcPr>
            <w:tcW w:w="2646" w:type="dxa"/>
            <w:gridSpan w:val="5"/>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w:t>
            </w:r>
          </w:p>
        </w:tc>
        <w:tc>
          <w:tcPr>
            <w:tcW w:w="1965" w:type="dxa"/>
            <w:vAlign w:val="center"/>
          </w:tcPr>
          <w:p w:rsidR="00C23F6A" w:rsidRDefault="00BC06C6">
            <w:pPr>
              <w:snapToGrid w:val="0"/>
              <w:spacing w:line="360" w:lineRule="exact"/>
              <w:rPr>
                <w:rFonts w:eastAsia="仿宋"/>
                <w:color w:val="000000" w:themeColor="text1"/>
                <w:kern w:val="0"/>
                <w:sz w:val="20"/>
              </w:rPr>
            </w:pPr>
            <w:r>
              <w:rPr>
                <w:rFonts w:eastAsia="仿宋"/>
                <w:color w:val="000000" w:themeColor="text1"/>
                <w:kern w:val="0"/>
                <w:sz w:val="20"/>
              </w:rPr>
              <w:t>红线内涉及费用由用气企业承担</w:t>
            </w:r>
          </w:p>
        </w:tc>
      </w:tr>
      <w:tr w:rsidR="00C23F6A">
        <w:trPr>
          <w:trHeight w:val="710"/>
          <w:jc w:val="center"/>
        </w:trPr>
        <w:tc>
          <w:tcPr>
            <w:tcW w:w="1134" w:type="dxa"/>
            <w:vMerge/>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气价</w:t>
            </w:r>
          </w:p>
        </w:tc>
        <w:tc>
          <w:tcPr>
            <w:tcW w:w="2338" w:type="dxa"/>
            <w:gridSpan w:val="3"/>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非居民用气价格</w:t>
            </w:r>
          </w:p>
        </w:tc>
        <w:tc>
          <w:tcPr>
            <w:tcW w:w="2646" w:type="dxa"/>
            <w:gridSpan w:val="5"/>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不高于</w:t>
            </w:r>
            <w:r>
              <w:rPr>
                <w:rFonts w:eastAsia="仿宋"/>
                <w:color w:val="000000" w:themeColor="text1"/>
                <w:kern w:val="0"/>
                <w:sz w:val="20"/>
              </w:rPr>
              <w:t>6.14</w:t>
            </w:r>
            <w:r>
              <w:rPr>
                <w:rFonts w:eastAsia="仿宋"/>
                <w:color w:val="000000" w:themeColor="text1"/>
                <w:kern w:val="0"/>
                <w:sz w:val="20"/>
              </w:rPr>
              <w:t>元</w:t>
            </w:r>
            <w:r>
              <w:rPr>
                <w:rFonts w:eastAsia="仿宋"/>
                <w:color w:val="000000" w:themeColor="text1"/>
                <w:kern w:val="0"/>
                <w:sz w:val="20"/>
              </w:rPr>
              <w:t>/</w:t>
            </w:r>
            <w:r>
              <w:rPr>
                <w:rFonts w:eastAsia="仿宋"/>
                <w:color w:val="000000" w:themeColor="text1"/>
                <w:kern w:val="0"/>
                <w:sz w:val="20"/>
              </w:rPr>
              <w:t>立方米</w:t>
            </w:r>
          </w:p>
        </w:tc>
        <w:tc>
          <w:tcPr>
            <w:tcW w:w="1965" w:type="dxa"/>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梅市发改价格（</w:t>
            </w:r>
            <w:r>
              <w:rPr>
                <w:rFonts w:eastAsia="仿宋"/>
                <w:color w:val="000000" w:themeColor="text1"/>
                <w:kern w:val="0"/>
                <w:sz w:val="20"/>
              </w:rPr>
              <w:t>2022</w:t>
            </w:r>
            <w:r>
              <w:rPr>
                <w:rFonts w:eastAsia="仿宋"/>
                <w:color w:val="000000" w:themeColor="text1"/>
                <w:kern w:val="0"/>
                <w:sz w:val="20"/>
              </w:rPr>
              <w:t>）</w:t>
            </w:r>
            <w:r>
              <w:rPr>
                <w:rFonts w:eastAsia="仿宋"/>
                <w:color w:val="000000" w:themeColor="text1"/>
                <w:kern w:val="0"/>
                <w:sz w:val="20"/>
              </w:rPr>
              <w:t>83</w:t>
            </w:r>
            <w:r>
              <w:rPr>
                <w:rFonts w:eastAsia="仿宋"/>
                <w:color w:val="000000" w:themeColor="text1"/>
                <w:kern w:val="0"/>
                <w:sz w:val="20"/>
              </w:rPr>
              <w:t>号《梅州市发展和改革局关于调整梅州城区管道天然气销售价格的通知》</w:t>
            </w:r>
          </w:p>
        </w:tc>
      </w:tr>
      <w:tr w:rsidR="00C23F6A">
        <w:trPr>
          <w:trHeight w:val="438"/>
          <w:jc w:val="center"/>
        </w:trPr>
        <w:tc>
          <w:tcPr>
            <w:tcW w:w="1134" w:type="dxa"/>
            <w:vMerge/>
          </w:tcPr>
          <w:p w:rsidR="00C23F6A" w:rsidRDefault="00C23F6A">
            <w:pPr>
              <w:spacing w:line="360" w:lineRule="exact"/>
              <w:jc w:val="center"/>
              <w:rPr>
                <w:rFonts w:eastAsiaTheme="majorEastAsia"/>
                <w:b/>
                <w:bCs/>
                <w:kern w:val="0"/>
                <w:sz w:val="20"/>
              </w:rPr>
            </w:pPr>
          </w:p>
        </w:tc>
        <w:tc>
          <w:tcPr>
            <w:tcW w:w="9214" w:type="dxa"/>
            <w:gridSpan w:val="13"/>
            <w:vAlign w:val="center"/>
          </w:tcPr>
          <w:p w:rsidR="00C23F6A" w:rsidRDefault="00BC06C6">
            <w:pPr>
              <w:snapToGrid w:val="0"/>
              <w:spacing w:line="360" w:lineRule="exact"/>
              <w:rPr>
                <w:rFonts w:eastAsia="仿宋"/>
                <w:color w:val="000000" w:themeColor="text1"/>
                <w:kern w:val="0"/>
                <w:sz w:val="20"/>
              </w:rPr>
            </w:pPr>
            <w:r>
              <w:rPr>
                <w:rFonts w:eastAsiaTheme="majorEastAsia"/>
                <w:b/>
                <w:kern w:val="0"/>
                <w:sz w:val="20"/>
              </w:rPr>
              <w:t>（</w:t>
            </w:r>
            <w:r>
              <w:rPr>
                <w:rFonts w:eastAsiaTheme="majorEastAsia"/>
                <w:b/>
                <w:kern w:val="0"/>
                <w:sz w:val="20"/>
              </w:rPr>
              <w:t>二</w:t>
            </w:r>
            <w:r>
              <w:rPr>
                <w:rFonts w:eastAsiaTheme="majorEastAsia"/>
                <w:b/>
                <w:kern w:val="0"/>
                <w:sz w:val="20"/>
              </w:rPr>
              <w:t>）情形</w:t>
            </w:r>
            <w:r>
              <w:rPr>
                <w:rFonts w:eastAsiaTheme="majorEastAsia"/>
                <w:b/>
                <w:kern w:val="0"/>
                <w:sz w:val="20"/>
              </w:rPr>
              <w:t>二</w:t>
            </w:r>
            <w:r>
              <w:rPr>
                <w:rFonts w:eastAsiaTheme="majorEastAsia"/>
                <w:b/>
                <w:kern w:val="0"/>
                <w:sz w:val="20"/>
              </w:rPr>
              <w:t>：用气申报（居民用户报装）</w:t>
            </w:r>
          </w:p>
        </w:tc>
      </w:tr>
      <w:tr w:rsidR="00C23F6A">
        <w:trPr>
          <w:trHeight w:val="1445"/>
          <w:jc w:val="center"/>
        </w:trPr>
        <w:tc>
          <w:tcPr>
            <w:tcW w:w="1134" w:type="dxa"/>
            <w:vMerge/>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附属设施建设费</w:t>
            </w:r>
          </w:p>
        </w:tc>
        <w:tc>
          <w:tcPr>
            <w:tcW w:w="2338" w:type="dxa"/>
            <w:gridSpan w:val="3"/>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老居民用气申报</w:t>
            </w:r>
          </w:p>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价格</w:t>
            </w:r>
          </w:p>
        </w:tc>
        <w:tc>
          <w:tcPr>
            <w:tcW w:w="2646" w:type="dxa"/>
            <w:gridSpan w:val="5"/>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2700</w:t>
            </w:r>
            <w:r>
              <w:rPr>
                <w:rFonts w:eastAsia="仿宋"/>
                <w:color w:val="000000" w:themeColor="text1"/>
                <w:kern w:val="0"/>
                <w:sz w:val="20"/>
              </w:rPr>
              <w:t>元</w:t>
            </w:r>
            <w:r>
              <w:rPr>
                <w:rFonts w:eastAsia="仿宋"/>
                <w:color w:val="000000" w:themeColor="text1"/>
                <w:kern w:val="0"/>
                <w:sz w:val="20"/>
              </w:rPr>
              <w:t>/</w:t>
            </w:r>
            <w:r>
              <w:rPr>
                <w:rFonts w:eastAsia="仿宋"/>
                <w:color w:val="000000" w:themeColor="text1"/>
                <w:kern w:val="0"/>
                <w:sz w:val="20"/>
              </w:rPr>
              <w:t>户</w:t>
            </w:r>
          </w:p>
        </w:tc>
        <w:tc>
          <w:tcPr>
            <w:tcW w:w="1965" w:type="dxa"/>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依据梅市发改价格</w:t>
            </w:r>
            <w:r>
              <w:rPr>
                <w:rFonts w:eastAsia="仿宋"/>
                <w:color w:val="000000" w:themeColor="text1"/>
                <w:kern w:val="0"/>
                <w:sz w:val="20"/>
              </w:rPr>
              <w:t>(2015)114</w:t>
            </w:r>
            <w:r>
              <w:rPr>
                <w:rFonts w:eastAsia="仿宋"/>
                <w:color w:val="000000" w:themeColor="text1"/>
                <w:kern w:val="0"/>
                <w:sz w:val="20"/>
              </w:rPr>
              <w:t>号《梅州市发展和改革局关于制定梅州城区管</w:t>
            </w:r>
            <w:r>
              <w:rPr>
                <w:rFonts w:eastAsia="仿宋"/>
                <w:color w:val="000000" w:themeColor="text1"/>
                <w:kern w:val="0"/>
                <w:sz w:val="20"/>
              </w:rPr>
              <w:lastRenderedPageBreak/>
              <w:t>道天然气价格和实行居民生活用气阶梯价格制度建立价格联动机制的通知》附属设施建设费由企业自主定价。</w:t>
            </w:r>
            <w:r>
              <w:rPr>
                <w:rFonts w:eastAsia="仿宋"/>
                <w:color w:val="000000" w:themeColor="text1"/>
                <w:kern w:val="0"/>
                <w:sz w:val="20"/>
              </w:rPr>
              <w:t>1</w:t>
            </w:r>
            <w:r>
              <w:rPr>
                <w:rFonts w:eastAsia="仿宋"/>
                <w:color w:val="000000" w:themeColor="text1"/>
                <w:kern w:val="0"/>
                <w:sz w:val="20"/>
              </w:rPr>
              <w:t>个用气点（炉灶）：</w:t>
            </w:r>
            <w:r>
              <w:rPr>
                <w:rFonts w:eastAsia="仿宋"/>
                <w:color w:val="000000" w:themeColor="text1"/>
                <w:kern w:val="0"/>
                <w:sz w:val="20"/>
              </w:rPr>
              <w:t>2700</w:t>
            </w:r>
            <w:r>
              <w:rPr>
                <w:rFonts w:eastAsia="仿宋"/>
                <w:color w:val="000000" w:themeColor="text1"/>
                <w:kern w:val="0"/>
                <w:sz w:val="20"/>
              </w:rPr>
              <w:t>元</w:t>
            </w:r>
            <w:r>
              <w:rPr>
                <w:rFonts w:eastAsia="仿宋"/>
                <w:color w:val="000000" w:themeColor="text1"/>
                <w:kern w:val="0"/>
                <w:sz w:val="20"/>
              </w:rPr>
              <w:t>/</w:t>
            </w:r>
            <w:r>
              <w:rPr>
                <w:rFonts w:eastAsia="仿宋"/>
                <w:color w:val="000000" w:themeColor="text1"/>
                <w:kern w:val="0"/>
                <w:sz w:val="20"/>
              </w:rPr>
              <w:t>户，</w:t>
            </w:r>
            <w:r>
              <w:rPr>
                <w:rFonts w:eastAsia="仿宋"/>
                <w:color w:val="000000" w:themeColor="text1"/>
                <w:kern w:val="0"/>
                <w:sz w:val="20"/>
              </w:rPr>
              <w:t>2</w:t>
            </w:r>
            <w:r>
              <w:rPr>
                <w:rFonts w:eastAsia="仿宋"/>
                <w:color w:val="000000" w:themeColor="text1"/>
                <w:kern w:val="0"/>
                <w:sz w:val="20"/>
              </w:rPr>
              <w:t>个用气点（炉灶</w:t>
            </w:r>
            <w:r>
              <w:rPr>
                <w:rFonts w:eastAsia="仿宋"/>
                <w:color w:val="000000" w:themeColor="text1"/>
                <w:kern w:val="0"/>
                <w:sz w:val="20"/>
              </w:rPr>
              <w:t>+</w:t>
            </w:r>
            <w:r>
              <w:rPr>
                <w:rFonts w:eastAsia="仿宋"/>
                <w:color w:val="000000" w:themeColor="text1"/>
                <w:kern w:val="0"/>
                <w:sz w:val="20"/>
              </w:rPr>
              <w:t>热水器）：</w:t>
            </w:r>
            <w:r>
              <w:rPr>
                <w:rFonts w:eastAsia="仿宋"/>
                <w:color w:val="000000" w:themeColor="text1"/>
                <w:kern w:val="0"/>
                <w:sz w:val="20"/>
              </w:rPr>
              <w:t>2900</w:t>
            </w:r>
            <w:r>
              <w:rPr>
                <w:rFonts w:eastAsia="仿宋"/>
                <w:color w:val="000000" w:themeColor="text1"/>
                <w:kern w:val="0"/>
                <w:sz w:val="20"/>
              </w:rPr>
              <w:t>元</w:t>
            </w:r>
            <w:r>
              <w:rPr>
                <w:rFonts w:eastAsia="仿宋"/>
                <w:color w:val="000000" w:themeColor="text1"/>
                <w:kern w:val="0"/>
                <w:sz w:val="20"/>
              </w:rPr>
              <w:t>/</w:t>
            </w:r>
            <w:r>
              <w:rPr>
                <w:rFonts w:eastAsia="仿宋"/>
                <w:color w:val="000000" w:themeColor="text1"/>
                <w:kern w:val="0"/>
                <w:sz w:val="20"/>
              </w:rPr>
              <w:t>户</w:t>
            </w:r>
          </w:p>
        </w:tc>
      </w:tr>
      <w:tr w:rsidR="00C23F6A">
        <w:trPr>
          <w:trHeight w:val="1445"/>
          <w:jc w:val="center"/>
        </w:trPr>
        <w:tc>
          <w:tcPr>
            <w:tcW w:w="1134" w:type="dxa"/>
            <w:vMerge/>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气价</w:t>
            </w:r>
          </w:p>
        </w:tc>
        <w:tc>
          <w:tcPr>
            <w:tcW w:w="2338" w:type="dxa"/>
            <w:gridSpan w:val="3"/>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居民用气价格</w:t>
            </w:r>
          </w:p>
        </w:tc>
        <w:tc>
          <w:tcPr>
            <w:tcW w:w="2646" w:type="dxa"/>
            <w:gridSpan w:val="5"/>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居民用气基价</w:t>
            </w:r>
            <w:r>
              <w:rPr>
                <w:rFonts w:eastAsia="仿宋"/>
                <w:color w:val="000000" w:themeColor="text1"/>
                <w:kern w:val="0"/>
                <w:sz w:val="20"/>
              </w:rPr>
              <w:t>4.8</w:t>
            </w:r>
            <w:r>
              <w:rPr>
                <w:rFonts w:eastAsia="仿宋"/>
                <w:color w:val="000000" w:themeColor="text1"/>
                <w:kern w:val="0"/>
                <w:sz w:val="20"/>
              </w:rPr>
              <w:t>元</w:t>
            </w:r>
            <w:r>
              <w:rPr>
                <w:rFonts w:eastAsia="仿宋"/>
                <w:color w:val="000000" w:themeColor="text1"/>
                <w:kern w:val="0"/>
                <w:sz w:val="20"/>
              </w:rPr>
              <w:t>/m³</w:t>
            </w:r>
            <w:r>
              <w:rPr>
                <w:rFonts w:eastAsia="仿宋"/>
                <w:color w:val="000000" w:themeColor="text1"/>
                <w:kern w:val="0"/>
                <w:sz w:val="20"/>
              </w:rPr>
              <w:t>，第二档气价</w:t>
            </w:r>
            <w:r>
              <w:rPr>
                <w:rFonts w:eastAsia="仿宋"/>
                <w:color w:val="000000" w:themeColor="text1"/>
                <w:kern w:val="0"/>
                <w:sz w:val="20"/>
              </w:rPr>
              <w:t>5.3</w:t>
            </w:r>
            <w:r>
              <w:rPr>
                <w:rFonts w:eastAsia="仿宋"/>
                <w:color w:val="000000" w:themeColor="text1"/>
                <w:kern w:val="0"/>
                <w:sz w:val="20"/>
              </w:rPr>
              <w:t>元</w:t>
            </w:r>
            <w:r>
              <w:rPr>
                <w:rFonts w:eastAsia="仿宋"/>
                <w:color w:val="000000" w:themeColor="text1"/>
                <w:kern w:val="0"/>
                <w:sz w:val="20"/>
              </w:rPr>
              <w:t>/m³</w:t>
            </w:r>
            <w:r>
              <w:rPr>
                <w:rFonts w:eastAsia="仿宋"/>
                <w:color w:val="000000" w:themeColor="text1"/>
                <w:kern w:val="0"/>
                <w:sz w:val="20"/>
              </w:rPr>
              <w:t>，第三档气价</w:t>
            </w:r>
            <w:r>
              <w:rPr>
                <w:rFonts w:eastAsia="仿宋"/>
                <w:color w:val="000000" w:themeColor="text1"/>
                <w:kern w:val="0"/>
                <w:sz w:val="20"/>
              </w:rPr>
              <w:t>5.8</w:t>
            </w:r>
            <w:r>
              <w:rPr>
                <w:rFonts w:eastAsia="仿宋"/>
                <w:color w:val="000000" w:themeColor="text1"/>
                <w:kern w:val="0"/>
                <w:sz w:val="20"/>
              </w:rPr>
              <w:t>元</w:t>
            </w:r>
            <w:r>
              <w:rPr>
                <w:rFonts w:eastAsia="仿宋"/>
                <w:color w:val="000000" w:themeColor="text1"/>
                <w:kern w:val="0"/>
                <w:sz w:val="20"/>
              </w:rPr>
              <w:t>/m³</w:t>
            </w:r>
            <w:r>
              <w:rPr>
                <w:rFonts w:eastAsia="仿宋"/>
                <w:color w:val="000000" w:themeColor="text1"/>
                <w:kern w:val="0"/>
                <w:sz w:val="20"/>
              </w:rPr>
              <w:t>；集体用户气价</w:t>
            </w:r>
            <w:r>
              <w:rPr>
                <w:rFonts w:eastAsia="仿宋"/>
                <w:color w:val="000000" w:themeColor="text1"/>
                <w:kern w:val="0"/>
                <w:sz w:val="20"/>
              </w:rPr>
              <w:t>4.88</w:t>
            </w:r>
            <w:r>
              <w:rPr>
                <w:rFonts w:eastAsia="仿宋"/>
                <w:color w:val="000000" w:themeColor="text1"/>
                <w:kern w:val="0"/>
                <w:sz w:val="20"/>
              </w:rPr>
              <w:t>元</w:t>
            </w:r>
            <w:r>
              <w:rPr>
                <w:rFonts w:eastAsia="仿宋"/>
                <w:color w:val="000000" w:themeColor="text1"/>
                <w:kern w:val="0"/>
                <w:sz w:val="20"/>
              </w:rPr>
              <w:t>/m³</w:t>
            </w:r>
            <w:r>
              <w:rPr>
                <w:rFonts w:eastAsia="仿宋"/>
                <w:color w:val="000000" w:themeColor="text1"/>
                <w:kern w:val="0"/>
                <w:sz w:val="20"/>
              </w:rPr>
              <w:t>（含执行民用气价的优惠对象）</w:t>
            </w:r>
          </w:p>
        </w:tc>
        <w:tc>
          <w:tcPr>
            <w:tcW w:w="1965" w:type="dxa"/>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梅市发改价格（</w:t>
            </w:r>
            <w:r>
              <w:rPr>
                <w:rFonts w:eastAsia="仿宋"/>
                <w:color w:val="000000" w:themeColor="text1"/>
                <w:kern w:val="0"/>
                <w:sz w:val="20"/>
              </w:rPr>
              <w:t>2021</w:t>
            </w:r>
            <w:r>
              <w:rPr>
                <w:rFonts w:eastAsia="仿宋"/>
                <w:color w:val="000000" w:themeColor="text1"/>
                <w:kern w:val="0"/>
                <w:sz w:val="20"/>
              </w:rPr>
              <w:t>）</w:t>
            </w:r>
            <w:r>
              <w:rPr>
                <w:rFonts w:eastAsia="仿宋"/>
                <w:color w:val="000000" w:themeColor="text1"/>
                <w:kern w:val="0"/>
                <w:sz w:val="20"/>
              </w:rPr>
              <w:t>308</w:t>
            </w:r>
            <w:r>
              <w:rPr>
                <w:rFonts w:eastAsia="仿宋"/>
                <w:color w:val="000000" w:themeColor="text1"/>
                <w:kern w:val="0"/>
                <w:sz w:val="20"/>
              </w:rPr>
              <w:t>号《梅州市发展和改革局关于调整梅州城区管道天然气销售价格的通知》</w:t>
            </w:r>
          </w:p>
        </w:tc>
      </w:tr>
      <w:tr w:rsidR="00C23F6A">
        <w:trPr>
          <w:trHeight w:val="537"/>
          <w:jc w:val="center"/>
        </w:trPr>
        <w:tc>
          <w:tcPr>
            <w:tcW w:w="1134" w:type="dxa"/>
            <w:vMerge w:val="restart"/>
          </w:tcPr>
          <w:p w:rsidR="00C23F6A" w:rsidRDefault="00C23F6A">
            <w:pPr>
              <w:spacing w:line="360" w:lineRule="exact"/>
              <w:jc w:val="center"/>
              <w:rPr>
                <w:rFonts w:eastAsiaTheme="majorEastAsia"/>
                <w:b/>
                <w:bCs/>
                <w:kern w:val="0"/>
                <w:sz w:val="20"/>
              </w:rPr>
            </w:pPr>
          </w:p>
          <w:p w:rsidR="00C23F6A" w:rsidRDefault="00C23F6A">
            <w:pPr>
              <w:spacing w:line="360" w:lineRule="exact"/>
              <w:jc w:val="center"/>
              <w:rPr>
                <w:rFonts w:eastAsiaTheme="majorEastAsia"/>
                <w:b/>
                <w:bCs/>
                <w:kern w:val="0"/>
                <w:sz w:val="20"/>
              </w:rPr>
            </w:pPr>
          </w:p>
          <w:p w:rsidR="00C23F6A" w:rsidRDefault="00C23F6A">
            <w:pPr>
              <w:spacing w:line="360" w:lineRule="exact"/>
              <w:jc w:val="center"/>
              <w:rPr>
                <w:rFonts w:eastAsiaTheme="majorEastAsia"/>
                <w:b/>
                <w:bCs/>
                <w:kern w:val="0"/>
                <w:sz w:val="20"/>
              </w:rPr>
            </w:pPr>
          </w:p>
          <w:p w:rsidR="00C23F6A" w:rsidRDefault="00C23F6A">
            <w:pPr>
              <w:spacing w:line="360" w:lineRule="exact"/>
              <w:jc w:val="center"/>
              <w:rPr>
                <w:rFonts w:eastAsiaTheme="majorEastAsia"/>
                <w:b/>
                <w:bCs/>
                <w:kern w:val="0"/>
                <w:sz w:val="20"/>
              </w:rPr>
            </w:pPr>
          </w:p>
          <w:p w:rsidR="00C23F6A" w:rsidRDefault="00C23F6A">
            <w:pPr>
              <w:spacing w:line="360" w:lineRule="exact"/>
              <w:jc w:val="center"/>
              <w:rPr>
                <w:rFonts w:eastAsiaTheme="majorEastAsia"/>
                <w:b/>
                <w:bCs/>
                <w:kern w:val="0"/>
                <w:sz w:val="20"/>
              </w:rPr>
            </w:pPr>
          </w:p>
          <w:p w:rsidR="00C23F6A" w:rsidRDefault="00C23F6A">
            <w:pPr>
              <w:spacing w:line="360" w:lineRule="exact"/>
              <w:jc w:val="center"/>
              <w:rPr>
                <w:rFonts w:eastAsiaTheme="majorEastAsia"/>
                <w:b/>
                <w:bCs/>
                <w:kern w:val="0"/>
                <w:sz w:val="20"/>
              </w:rPr>
            </w:pPr>
          </w:p>
          <w:p w:rsidR="00C23F6A" w:rsidRDefault="00BC06C6">
            <w:pPr>
              <w:spacing w:line="360" w:lineRule="exact"/>
              <w:jc w:val="center"/>
              <w:rPr>
                <w:rFonts w:eastAsiaTheme="majorEastAsia"/>
                <w:b/>
                <w:bCs/>
                <w:kern w:val="0"/>
                <w:sz w:val="20"/>
              </w:rPr>
            </w:pPr>
            <w:r>
              <w:rPr>
                <w:rFonts w:eastAsiaTheme="majorEastAsia"/>
                <w:b/>
                <w:bCs/>
                <w:kern w:val="0"/>
                <w:sz w:val="20"/>
              </w:rPr>
              <w:t>受理地点</w:t>
            </w:r>
          </w:p>
        </w:tc>
        <w:tc>
          <w:tcPr>
            <w:tcW w:w="2265" w:type="dxa"/>
            <w:gridSpan w:val="4"/>
            <w:vAlign w:val="center"/>
          </w:tcPr>
          <w:p w:rsidR="00C23F6A" w:rsidRDefault="00BC06C6">
            <w:pPr>
              <w:spacing w:line="360" w:lineRule="exact"/>
              <w:jc w:val="center"/>
              <w:rPr>
                <w:rFonts w:eastAsia="仿宋"/>
                <w:color w:val="000000" w:themeColor="text1"/>
                <w:kern w:val="0"/>
                <w:sz w:val="20"/>
              </w:rPr>
            </w:pPr>
            <w:r>
              <w:rPr>
                <w:rFonts w:eastAsiaTheme="majorEastAsia"/>
                <w:b/>
                <w:kern w:val="0"/>
                <w:sz w:val="20"/>
                <w:szCs w:val="20"/>
              </w:rPr>
              <w:t>办理网点</w:t>
            </w:r>
          </w:p>
        </w:tc>
        <w:tc>
          <w:tcPr>
            <w:tcW w:w="2338" w:type="dxa"/>
            <w:gridSpan w:val="3"/>
            <w:vAlign w:val="center"/>
          </w:tcPr>
          <w:p w:rsidR="00C23F6A" w:rsidRDefault="00BC06C6">
            <w:pPr>
              <w:spacing w:line="360" w:lineRule="exact"/>
              <w:jc w:val="center"/>
              <w:rPr>
                <w:rFonts w:eastAsia="仿宋"/>
                <w:color w:val="000000" w:themeColor="text1"/>
                <w:kern w:val="0"/>
                <w:sz w:val="20"/>
              </w:rPr>
            </w:pPr>
            <w:r>
              <w:rPr>
                <w:rFonts w:eastAsiaTheme="majorEastAsia"/>
                <w:b/>
                <w:kern w:val="0"/>
                <w:sz w:val="20"/>
                <w:szCs w:val="20"/>
              </w:rPr>
              <w:t>办理地址</w:t>
            </w:r>
          </w:p>
        </w:tc>
        <w:tc>
          <w:tcPr>
            <w:tcW w:w="2646" w:type="dxa"/>
            <w:gridSpan w:val="5"/>
            <w:vAlign w:val="center"/>
          </w:tcPr>
          <w:p w:rsidR="00C23F6A" w:rsidRDefault="00BC06C6">
            <w:pPr>
              <w:spacing w:line="360" w:lineRule="exact"/>
              <w:jc w:val="center"/>
              <w:rPr>
                <w:rFonts w:eastAsia="仿宋"/>
                <w:color w:val="000000" w:themeColor="text1"/>
                <w:kern w:val="0"/>
                <w:sz w:val="20"/>
              </w:rPr>
            </w:pPr>
            <w:r>
              <w:rPr>
                <w:rFonts w:eastAsiaTheme="majorEastAsia"/>
                <w:b/>
                <w:kern w:val="0"/>
                <w:sz w:val="20"/>
                <w:szCs w:val="20"/>
              </w:rPr>
              <w:t>联系电话</w:t>
            </w:r>
          </w:p>
        </w:tc>
        <w:tc>
          <w:tcPr>
            <w:tcW w:w="1965" w:type="dxa"/>
            <w:vAlign w:val="center"/>
          </w:tcPr>
          <w:p w:rsidR="00C23F6A" w:rsidRDefault="00BC06C6">
            <w:pPr>
              <w:spacing w:line="360" w:lineRule="exact"/>
              <w:jc w:val="center"/>
              <w:rPr>
                <w:rFonts w:eastAsia="仿宋"/>
                <w:color w:val="000000" w:themeColor="text1"/>
                <w:kern w:val="0"/>
                <w:sz w:val="20"/>
              </w:rPr>
            </w:pPr>
            <w:r>
              <w:rPr>
                <w:rFonts w:eastAsiaTheme="majorEastAsia"/>
                <w:b/>
                <w:kern w:val="0"/>
                <w:sz w:val="20"/>
                <w:szCs w:val="20"/>
              </w:rPr>
              <w:t>办公时间</w:t>
            </w:r>
          </w:p>
        </w:tc>
      </w:tr>
      <w:tr w:rsidR="00C23F6A">
        <w:trPr>
          <w:trHeight w:val="537"/>
          <w:jc w:val="center"/>
        </w:trPr>
        <w:tc>
          <w:tcPr>
            <w:tcW w:w="1134" w:type="dxa"/>
            <w:vMerge/>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江南营业厅</w:t>
            </w:r>
          </w:p>
        </w:tc>
        <w:tc>
          <w:tcPr>
            <w:tcW w:w="2338" w:type="dxa"/>
            <w:gridSpan w:val="3"/>
            <w:vAlign w:val="center"/>
          </w:tcPr>
          <w:p w:rsidR="00C23F6A" w:rsidRDefault="00BC06C6">
            <w:pPr>
              <w:snapToGrid w:val="0"/>
              <w:spacing w:line="360" w:lineRule="exact"/>
              <w:jc w:val="left"/>
              <w:rPr>
                <w:rFonts w:eastAsia="仿宋"/>
                <w:color w:val="000000" w:themeColor="text1"/>
                <w:kern w:val="0"/>
                <w:sz w:val="20"/>
              </w:rPr>
            </w:pPr>
            <w:r>
              <w:rPr>
                <w:rFonts w:eastAsia="仿宋"/>
                <w:color w:val="000000" w:themeColor="text1"/>
                <w:kern w:val="0"/>
                <w:sz w:val="20"/>
              </w:rPr>
              <w:t>梅州市梅江区新中路显华花园</w:t>
            </w:r>
            <w:r>
              <w:rPr>
                <w:rFonts w:eastAsia="仿宋"/>
                <w:color w:val="000000" w:themeColor="text1"/>
                <w:kern w:val="0"/>
                <w:sz w:val="20"/>
              </w:rPr>
              <w:t>8</w:t>
            </w:r>
            <w:r>
              <w:rPr>
                <w:rFonts w:eastAsia="仿宋"/>
                <w:color w:val="000000" w:themeColor="text1"/>
                <w:kern w:val="0"/>
                <w:sz w:val="20"/>
              </w:rPr>
              <w:t>号</w:t>
            </w:r>
          </w:p>
        </w:tc>
        <w:tc>
          <w:tcPr>
            <w:tcW w:w="2646" w:type="dxa"/>
            <w:gridSpan w:val="5"/>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0753-2161111</w:t>
            </w:r>
          </w:p>
        </w:tc>
        <w:tc>
          <w:tcPr>
            <w:tcW w:w="1965" w:type="dxa"/>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08</w:t>
            </w:r>
            <w:r>
              <w:rPr>
                <w:rFonts w:eastAsia="仿宋"/>
                <w:color w:val="000000" w:themeColor="text1"/>
                <w:kern w:val="0"/>
                <w:sz w:val="20"/>
              </w:rPr>
              <w:t>：</w:t>
            </w:r>
            <w:r>
              <w:rPr>
                <w:rFonts w:eastAsia="仿宋"/>
                <w:color w:val="000000" w:themeColor="text1"/>
                <w:kern w:val="0"/>
                <w:sz w:val="20"/>
              </w:rPr>
              <w:t>00-19</w:t>
            </w:r>
            <w:r>
              <w:rPr>
                <w:rFonts w:eastAsia="仿宋"/>
                <w:color w:val="000000" w:themeColor="text1"/>
                <w:kern w:val="0"/>
                <w:sz w:val="20"/>
              </w:rPr>
              <w:t>：</w:t>
            </w:r>
            <w:r>
              <w:rPr>
                <w:rFonts w:eastAsia="仿宋"/>
                <w:color w:val="000000" w:themeColor="text1"/>
                <w:kern w:val="0"/>
                <w:sz w:val="20"/>
              </w:rPr>
              <w:t>00</w:t>
            </w:r>
          </w:p>
        </w:tc>
      </w:tr>
      <w:tr w:rsidR="00C23F6A">
        <w:trPr>
          <w:trHeight w:val="537"/>
          <w:jc w:val="center"/>
        </w:trPr>
        <w:tc>
          <w:tcPr>
            <w:tcW w:w="1134" w:type="dxa"/>
            <w:vMerge/>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梅县区营业厅</w:t>
            </w:r>
          </w:p>
        </w:tc>
        <w:tc>
          <w:tcPr>
            <w:tcW w:w="2338" w:type="dxa"/>
            <w:gridSpan w:val="3"/>
            <w:vAlign w:val="center"/>
          </w:tcPr>
          <w:p w:rsidR="00C23F6A" w:rsidRDefault="00BC06C6">
            <w:pPr>
              <w:snapToGrid w:val="0"/>
              <w:spacing w:line="360" w:lineRule="exact"/>
              <w:jc w:val="left"/>
              <w:rPr>
                <w:rFonts w:eastAsia="仿宋"/>
                <w:color w:val="000000" w:themeColor="text1"/>
                <w:kern w:val="0"/>
                <w:sz w:val="20"/>
              </w:rPr>
            </w:pPr>
            <w:r>
              <w:rPr>
                <w:rFonts w:eastAsia="仿宋"/>
                <w:color w:val="000000" w:themeColor="text1"/>
                <w:kern w:val="0"/>
                <w:sz w:val="20"/>
              </w:rPr>
              <w:t>梅州市梅县区人民南路骏业雅苑首层</w:t>
            </w:r>
            <w:r>
              <w:rPr>
                <w:rFonts w:eastAsia="仿宋"/>
                <w:color w:val="000000" w:themeColor="text1"/>
                <w:kern w:val="0"/>
                <w:sz w:val="20"/>
              </w:rPr>
              <w:t>5</w:t>
            </w:r>
            <w:r>
              <w:rPr>
                <w:rFonts w:eastAsia="仿宋"/>
                <w:color w:val="000000" w:themeColor="text1"/>
                <w:kern w:val="0"/>
                <w:sz w:val="20"/>
              </w:rPr>
              <w:t>号</w:t>
            </w:r>
          </w:p>
        </w:tc>
        <w:tc>
          <w:tcPr>
            <w:tcW w:w="2646" w:type="dxa"/>
            <w:gridSpan w:val="5"/>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0753-2161111</w:t>
            </w:r>
          </w:p>
        </w:tc>
        <w:tc>
          <w:tcPr>
            <w:tcW w:w="1965" w:type="dxa"/>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08</w:t>
            </w:r>
            <w:r>
              <w:rPr>
                <w:rFonts w:eastAsia="仿宋"/>
                <w:color w:val="000000" w:themeColor="text1"/>
                <w:kern w:val="0"/>
                <w:sz w:val="20"/>
              </w:rPr>
              <w:t>：</w:t>
            </w:r>
            <w:r>
              <w:rPr>
                <w:rFonts w:eastAsia="仿宋"/>
                <w:color w:val="000000" w:themeColor="text1"/>
                <w:kern w:val="0"/>
                <w:sz w:val="20"/>
              </w:rPr>
              <w:t>00-19</w:t>
            </w:r>
            <w:r>
              <w:rPr>
                <w:rFonts w:eastAsia="仿宋"/>
                <w:color w:val="000000" w:themeColor="text1"/>
                <w:kern w:val="0"/>
                <w:sz w:val="20"/>
              </w:rPr>
              <w:t>：</w:t>
            </w:r>
            <w:r>
              <w:rPr>
                <w:rFonts w:eastAsia="仿宋"/>
                <w:color w:val="000000" w:themeColor="text1"/>
                <w:kern w:val="0"/>
                <w:sz w:val="20"/>
              </w:rPr>
              <w:t>00</w:t>
            </w:r>
          </w:p>
        </w:tc>
      </w:tr>
      <w:tr w:rsidR="00C23F6A">
        <w:trPr>
          <w:trHeight w:val="954"/>
          <w:jc w:val="center"/>
        </w:trPr>
        <w:tc>
          <w:tcPr>
            <w:tcW w:w="1134" w:type="dxa"/>
            <w:vMerge/>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梅州中燃公司（前台）便民服务点</w:t>
            </w:r>
          </w:p>
        </w:tc>
        <w:tc>
          <w:tcPr>
            <w:tcW w:w="2338" w:type="dxa"/>
            <w:gridSpan w:val="3"/>
            <w:vAlign w:val="center"/>
          </w:tcPr>
          <w:p w:rsidR="00C23F6A" w:rsidRDefault="00BC06C6">
            <w:pPr>
              <w:snapToGrid w:val="0"/>
              <w:spacing w:line="360" w:lineRule="exact"/>
              <w:jc w:val="left"/>
              <w:rPr>
                <w:rFonts w:eastAsia="仿宋"/>
                <w:color w:val="000000" w:themeColor="text1"/>
                <w:kern w:val="0"/>
                <w:sz w:val="20"/>
              </w:rPr>
            </w:pPr>
            <w:r>
              <w:rPr>
                <w:rFonts w:eastAsia="仿宋"/>
                <w:color w:val="000000" w:themeColor="text1"/>
                <w:kern w:val="0"/>
                <w:sz w:val="20"/>
              </w:rPr>
              <w:t>梅州市梅江区江南路</w:t>
            </w:r>
            <w:r>
              <w:rPr>
                <w:rFonts w:eastAsia="仿宋"/>
                <w:color w:val="000000" w:themeColor="text1"/>
                <w:kern w:val="0"/>
                <w:sz w:val="20"/>
              </w:rPr>
              <w:t>38-6</w:t>
            </w:r>
            <w:r>
              <w:rPr>
                <w:rFonts w:eastAsia="仿宋"/>
                <w:color w:val="000000" w:themeColor="text1"/>
                <w:kern w:val="0"/>
                <w:sz w:val="20"/>
              </w:rPr>
              <w:t>号</w:t>
            </w:r>
          </w:p>
        </w:tc>
        <w:tc>
          <w:tcPr>
            <w:tcW w:w="2646" w:type="dxa"/>
            <w:gridSpan w:val="5"/>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0753-2308555</w:t>
            </w:r>
          </w:p>
        </w:tc>
        <w:tc>
          <w:tcPr>
            <w:tcW w:w="1965" w:type="dxa"/>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08</w:t>
            </w:r>
            <w:r>
              <w:rPr>
                <w:rFonts w:eastAsia="仿宋"/>
                <w:color w:val="000000" w:themeColor="text1"/>
                <w:kern w:val="0"/>
                <w:sz w:val="20"/>
              </w:rPr>
              <w:t>：</w:t>
            </w:r>
            <w:r>
              <w:rPr>
                <w:rFonts w:eastAsia="仿宋"/>
                <w:color w:val="000000" w:themeColor="text1"/>
                <w:kern w:val="0"/>
                <w:sz w:val="20"/>
              </w:rPr>
              <w:t>30-12</w:t>
            </w:r>
            <w:r>
              <w:rPr>
                <w:rFonts w:eastAsia="仿宋"/>
                <w:color w:val="000000" w:themeColor="text1"/>
                <w:kern w:val="0"/>
                <w:sz w:val="20"/>
              </w:rPr>
              <w:t>：</w:t>
            </w:r>
            <w:r>
              <w:rPr>
                <w:rFonts w:eastAsia="仿宋"/>
                <w:color w:val="000000" w:themeColor="text1"/>
                <w:kern w:val="0"/>
                <w:sz w:val="20"/>
              </w:rPr>
              <w:t>00     14</w:t>
            </w:r>
            <w:r>
              <w:rPr>
                <w:rFonts w:eastAsia="仿宋"/>
                <w:color w:val="000000" w:themeColor="text1"/>
                <w:kern w:val="0"/>
                <w:sz w:val="20"/>
              </w:rPr>
              <w:t>：</w:t>
            </w:r>
            <w:r>
              <w:rPr>
                <w:rFonts w:eastAsia="仿宋"/>
                <w:color w:val="000000" w:themeColor="text1"/>
                <w:kern w:val="0"/>
                <w:sz w:val="20"/>
              </w:rPr>
              <w:t>00-18</w:t>
            </w:r>
            <w:r>
              <w:rPr>
                <w:rFonts w:eastAsia="仿宋"/>
                <w:color w:val="000000" w:themeColor="text1"/>
                <w:kern w:val="0"/>
                <w:sz w:val="20"/>
              </w:rPr>
              <w:t>：</w:t>
            </w:r>
            <w:r>
              <w:rPr>
                <w:rFonts w:eastAsia="仿宋"/>
                <w:color w:val="000000" w:themeColor="text1"/>
                <w:kern w:val="0"/>
                <w:sz w:val="20"/>
              </w:rPr>
              <w:t xml:space="preserve">00   </w:t>
            </w:r>
            <w:r>
              <w:rPr>
                <w:rFonts w:eastAsia="仿宋"/>
                <w:color w:val="000000" w:themeColor="text1"/>
                <w:kern w:val="0"/>
                <w:sz w:val="20"/>
              </w:rPr>
              <w:br/>
              <w:t xml:space="preserve">  </w:t>
            </w:r>
            <w:r>
              <w:rPr>
                <w:rFonts w:eastAsia="仿宋"/>
                <w:color w:val="000000" w:themeColor="text1"/>
                <w:kern w:val="0"/>
                <w:sz w:val="20"/>
              </w:rPr>
              <w:t>（节假日除外）</w:t>
            </w:r>
          </w:p>
        </w:tc>
      </w:tr>
      <w:tr w:rsidR="00C23F6A">
        <w:trPr>
          <w:trHeight w:val="537"/>
          <w:jc w:val="center"/>
        </w:trPr>
        <w:tc>
          <w:tcPr>
            <w:tcW w:w="1134" w:type="dxa"/>
            <w:vMerge/>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行政服务中心窗口</w:t>
            </w:r>
          </w:p>
        </w:tc>
        <w:tc>
          <w:tcPr>
            <w:tcW w:w="2338" w:type="dxa"/>
            <w:gridSpan w:val="3"/>
            <w:vAlign w:val="center"/>
          </w:tcPr>
          <w:p w:rsidR="00C23F6A" w:rsidRDefault="00BC06C6">
            <w:pPr>
              <w:snapToGrid w:val="0"/>
              <w:spacing w:line="360" w:lineRule="exact"/>
              <w:jc w:val="left"/>
              <w:rPr>
                <w:rFonts w:eastAsia="仿宋"/>
                <w:color w:val="000000" w:themeColor="text1"/>
                <w:kern w:val="0"/>
                <w:sz w:val="20"/>
              </w:rPr>
            </w:pPr>
            <w:r>
              <w:rPr>
                <w:rFonts w:eastAsia="仿宋"/>
                <w:color w:val="000000" w:themeColor="text1"/>
                <w:kern w:val="0"/>
                <w:sz w:val="20"/>
              </w:rPr>
              <w:t>梅州市梅江区彬芳大道中彬芳大道</w:t>
            </w:r>
            <w:r>
              <w:rPr>
                <w:rFonts w:eastAsia="仿宋"/>
                <w:color w:val="000000" w:themeColor="text1"/>
                <w:kern w:val="0"/>
                <w:sz w:val="20"/>
              </w:rPr>
              <w:t>53</w:t>
            </w:r>
            <w:r>
              <w:rPr>
                <w:rFonts w:eastAsia="仿宋"/>
                <w:color w:val="000000" w:themeColor="text1"/>
                <w:kern w:val="0"/>
                <w:sz w:val="20"/>
              </w:rPr>
              <w:t>号（原梅州大会堂）</w:t>
            </w:r>
            <w:r>
              <w:rPr>
                <w:rFonts w:eastAsia="仿宋"/>
                <w:color w:val="000000" w:themeColor="text1"/>
                <w:kern w:val="0"/>
                <w:sz w:val="20"/>
              </w:rPr>
              <w:br/>
            </w:r>
            <w:r>
              <w:rPr>
                <w:rFonts w:eastAsia="仿宋"/>
                <w:color w:val="000000" w:themeColor="text1"/>
                <w:kern w:val="0"/>
                <w:sz w:val="20"/>
              </w:rPr>
              <w:t>梅州市行政服务中心三楼</w:t>
            </w:r>
            <w:r>
              <w:rPr>
                <w:rFonts w:eastAsia="仿宋"/>
                <w:color w:val="000000" w:themeColor="text1"/>
                <w:kern w:val="0"/>
                <w:sz w:val="20"/>
              </w:rPr>
              <w:t>15</w:t>
            </w:r>
            <w:r>
              <w:rPr>
                <w:rFonts w:eastAsia="仿宋"/>
                <w:color w:val="000000" w:themeColor="text1"/>
                <w:kern w:val="0"/>
                <w:sz w:val="20"/>
              </w:rPr>
              <w:t>号窗口</w:t>
            </w:r>
          </w:p>
        </w:tc>
        <w:tc>
          <w:tcPr>
            <w:tcW w:w="2646" w:type="dxa"/>
            <w:gridSpan w:val="5"/>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0753-2161111</w:t>
            </w:r>
          </w:p>
        </w:tc>
        <w:tc>
          <w:tcPr>
            <w:tcW w:w="1965" w:type="dxa"/>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08</w:t>
            </w:r>
            <w:r>
              <w:rPr>
                <w:rFonts w:eastAsia="仿宋"/>
                <w:color w:val="000000" w:themeColor="text1"/>
                <w:kern w:val="0"/>
                <w:sz w:val="20"/>
              </w:rPr>
              <w:t>：</w:t>
            </w:r>
            <w:r>
              <w:rPr>
                <w:rFonts w:eastAsia="仿宋"/>
                <w:color w:val="000000" w:themeColor="text1"/>
                <w:kern w:val="0"/>
                <w:sz w:val="20"/>
              </w:rPr>
              <w:t>30-12</w:t>
            </w:r>
            <w:r>
              <w:rPr>
                <w:rFonts w:eastAsia="仿宋"/>
                <w:color w:val="000000" w:themeColor="text1"/>
                <w:kern w:val="0"/>
                <w:sz w:val="20"/>
              </w:rPr>
              <w:t>：</w:t>
            </w:r>
            <w:r>
              <w:rPr>
                <w:rFonts w:eastAsia="仿宋"/>
                <w:color w:val="000000" w:themeColor="text1"/>
                <w:kern w:val="0"/>
                <w:sz w:val="20"/>
              </w:rPr>
              <w:t>00     14</w:t>
            </w:r>
            <w:r>
              <w:rPr>
                <w:rFonts w:eastAsia="仿宋"/>
                <w:color w:val="000000" w:themeColor="text1"/>
                <w:kern w:val="0"/>
                <w:sz w:val="20"/>
              </w:rPr>
              <w:t>：</w:t>
            </w:r>
            <w:r>
              <w:rPr>
                <w:rFonts w:eastAsia="仿宋"/>
                <w:color w:val="000000" w:themeColor="text1"/>
                <w:kern w:val="0"/>
                <w:sz w:val="20"/>
              </w:rPr>
              <w:t>30-18</w:t>
            </w:r>
            <w:r>
              <w:rPr>
                <w:rFonts w:eastAsia="仿宋"/>
                <w:color w:val="000000" w:themeColor="text1"/>
                <w:kern w:val="0"/>
                <w:sz w:val="20"/>
              </w:rPr>
              <w:t>：</w:t>
            </w:r>
            <w:r>
              <w:rPr>
                <w:rFonts w:eastAsia="仿宋"/>
                <w:color w:val="000000" w:themeColor="text1"/>
                <w:kern w:val="0"/>
                <w:sz w:val="20"/>
              </w:rPr>
              <w:t xml:space="preserve">00      </w:t>
            </w:r>
            <w:r>
              <w:rPr>
                <w:rFonts w:eastAsia="仿宋"/>
                <w:color w:val="000000" w:themeColor="text1"/>
                <w:kern w:val="0"/>
                <w:sz w:val="20"/>
              </w:rPr>
              <w:t>（节假日除外）</w:t>
            </w:r>
          </w:p>
        </w:tc>
      </w:tr>
      <w:tr w:rsidR="00C23F6A">
        <w:trPr>
          <w:trHeight w:val="537"/>
          <w:jc w:val="center"/>
        </w:trPr>
        <w:tc>
          <w:tcPr>
            <w:tcW w:w="1134" w:type="dxa"/>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受理时间</w:t>
            </w:r>
          </w:p>
        </w:tc>
        <w:tc>
          <w:tcPr>
            <w:tcW w:w="9214" w:type="dxa"/>
            <w:gridSpan w:val="13"/>
            <w:vAlign w:val="center"/>
          </w:tcPr>
          <w:p w:rsidR="00C23F6A" w:rsidRDefault="00BC06C6">
            <w:pPr>
              <w:widowControl/>
              <w:jc w:val="left"/>
              <w:textAlignment w:val="center"/>
              <w:rPr>
                <w:rFonts w:eastAsia="仿宋"/>
                <w:color w:val="000000" w:themeColor="text1"/>
                <w:kern w:val="0"/>
                <w:sz w:val="20"/>
              </w:rPr>
            </w:pPr>
            <w:r>
              <w:rPr>
                <w:rFonts w:eastAsia="仿宋"/>
                <w:color w:val="000000" w:themeColor="text1"/>
                <w:kern w:val="0"/>
                <w:sz w:val="20"/>
              </w:rPr>
              <w:t>办公时间内</w:t>
            </w:r>
          </w:p>
        </w:tc>
      </w:tr>
      <w:tr w:rsidR="00C23F6A">
        <w:trPr>
          <w:trHeight w:val="537"/>
          <w:jc w:val="center"/>
        </w:trPr>
        <w:tc>
          <w:tcPr>
            <w:tcW w:w="1134" w:type="dxa"/>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网上办理网址</w:t>
            </w:r>
          </w:p>
        </w:tc>
        <w:tc>
          <w:tcPr>
            <w:tcW w:w="9214" w:type="dxa"/>
            <w:gridSpan w:val="13"/>
            <w:vAlign w:val="center"/>
          </w:tcPr>
          <w:p w:rsidR="00C23F6A" w:rsidRDefault="00BC06C6">
            <w:pPr>
              <w:widowControl/>
              <w:jc w:val="left"/>
              <w:textAlignment w:val="center"/>
              <w:rPr>
                <w:rFonts w:eastAsia="仿宋"/>
                <w:color w:val="000000" w:themeColor="text1"/>
                <w:kern w:val="0"/>
                <w:sz w:val="20"/>
              </w:rPr>
            </w:pPr>
            <w:r>
              <w:rPr>
                <w:rFonts w:eastAsia="仿宋"/>
                <w:color w:val="000000" w:themeColor="text1"/>
                <w:kern w:val="0"/>
                <w:sz w:val="20"/>
              </w:rPr>
              <w:t>http://zrds.zrhsh.com/appdl/yph/yph.html</w:t>
            </w:r>
          </w:p>
        </w:tc>
      </w:tr>
      <w:tr w:rsidR="00C23F6A">
        <w:trPr>
          <w:trHeight w:val="537"/>
          <w:jc w:val="center"/>
        </w:trPr>
        <w:tc>
          <w:tcPr>
            <w:tcW w:w="1134" w:type="dxa"/>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投诉监督电话</w:t>
            </w:r>
          </w:p>
        </w:tc>
        <w:tc>
          <w:tcPr>
            <w:tcW w:w="9214" w:type="dxa"/>
            <w:gridSpan w:val="13"/>
            <w:vAlign w:val="center"/>
          </w:tcPr>
          <w:p w:rsidR="00C23F6A" w:rsidRDefault="00BC06C6">
            <w:pPr>
              <w:widowControl/>
              <w:jc w:val="left"/>
              <w:textAlignment w:val="center"/>
              <w:rPr>
                <w:rFonts w:eastAsia="仿宋"/>
                <w:color w:val="000000" w:themeColor="text1"/>
                <w:kern w:val="0"/>
                <w:sz w:val="20"/>
              </w:rPr>
            </w:pPr>
            <w:r>
              <w:rPr>
                <w:rFonts w:eastAsia="仿宋"/>
                <w:color w:val="000000" w:themeColor="text1"/>
                <w:kern w:val="0"/>
                <w:sz w:val="20"/>
              </w:rPr>
              <w:t>0753-2308188</w:t>
            </w:r>
          </w:p>
        </w:tc>
      </w:tr>
      <w:tr w:rsidR="00C23F6A">
        <w:trPr>
          <w:trHeight w:val="499"/>
          <w:jc w:val="center"/>
        </w:trPr>
        <w:tc>
          <w:tcPr>
            <w:tcW w:w="10348" w:type="dxa"/>
            <w:gridSpan w:val="14"/>
            <w:tcBorders>
              <w:top w:val="nil"/>
              <w:left w:val="nil"/>
              <w:right w:val="nil"/>
            </w:tcBorders>
            <w:noWrap/>
          </w:tcPr>
          <w:p w:rsidR="00C23F6A" w:rsidRDefault="00C23F6A">
            <w:pPr>
              <w:jc w:val="center"/>
              <w:rPr>
                <w:rFonts w:eastAsia="黑体"/>
                <w:b/>
                <w:bCs/>
                <w:color w:val="000000" w:themeColor="text1"/>
                <w:kern w:val="0"/>
                <w:sz w:val="36"/>
                <w:szCs w:val="36"/>
              </w:rPr>
            </w:pPr>
          </w:p>
        </w:tc>
      </w:tr>
      <w:tr w:rsidR="00C23F6A">
        <w:trPr>
          <w:trHeight w:val="558"/>
          <w:jc w:val="center"/>
        </w:trPr>
        <w:tc>
          <w:tcPr>
            <w:tcW w:w="1134" w:type="dxa"/>
            <w:noWrap/>
            <w:vAlign w:val="center"/>
          </w:tcPr>
          <w:p w:rsidR="00C23F6A" w:rsidRDefault="00BC06C6">
            <w:pPr>
              <w:spacing w:line="380" w:lineRule="exact"/>
              <w:jc w:val="center"/>
              <w:rPr>
                <w:rFonts w:eastAsiaTheme="majorEastAsia"/>
                <w:b/>
                <w:bCs/>
                <w:kern w:val="0"/>
                <w:sz w:val="20"/>
              </w:rPr>
            </w:pPr>
            <w:r>
              <w:rPr>
                <w:rFonts w:eastAsiaTheme="majorEastAsia"/>
                <w:b/>
                <w:bCs/>
                <w:kern w:val="0"/>
                <w:sz w:val="20"/>
              </w:rPr>
              <w:t>事项名称</w:t>
            </w:r>
          </w:p>
        </w:tc>
        <w:tc>
          <w:tcPr>
            <w:tcW w:w="9214" w:type="dxa"/>
            <w:gridSpan w:val="13"/>
            <w:noWrap/>
            <w:vAlign w:val="center"/>
          </w:tcPr>
          <w:p w:rsidR="00C23F6A" w:rsidRDefault="00BC06C6">
            <w:pPr>
              <w:spacing w:line="380" w:lineRule="exact"/>
              <w:jc w:val="left"/>
              <w:rPr>
                <w:rFonts w:eastAsiaTheme="majorEastAsia"/>
                <w:b/>
                <w:bCs/>
                <w:kern w:val="0"/>
                <w:sz w:val="20"/>
              </w:rPr>
            </w:pPr>
            <w:r>
              <w:rPr>
                <w:rFonts w:eastAsiaTheme="majorEastAsia"/>
                <w:b/>
                <w:bCs/>
                <w:kern w:val="0"/>
                <w:sz w:val="20"/>
              </w:rPr>
              <w:t>事项三：</w:t>
            </w:r>
            <w:r>
              <w:rPr>
                <w:rFonts w:eastAsiaTheme="majorEastAsia"/>
                <w:b/>
                <w:bCs/>
                <w:kern w:val="0"/>
                <w:sz w:val="20"/>
              </w:rPr>
              <w:t>用</w:t>
            </w:r>
            <w:r>
              <w:rPr>
                <w:rFonts w:eastAsiaTheme="majorEastAsia"/>
                <w:b/>
                <w:bCs/>
                <w:kern w:val="0"/>
                <w:sz w:val="20"/>
              </w:rPr>
              <w:t>水</w:t>
            </w:r>
            <w:r>
              <w:rPr>
                <w:rFonts w:eastAsiaTheme="majorEastAsia"/>
                <w:b/>
                <w:bCs/>
                <w:kern w:val="0"/>
                <w:sz w:val="20"/>
              </w:rPr>
              <w:t>申报</w:t>
            </w:r>
          </w:p>
        </w:tc>
      </w:tr>
      <w:tr w:rsidR="00C23F6A">
        <w:trPr>
          <w:trHeight w:val="568"/>
          <w:jc w:val="center"/>
        </w:trPr>
        <w:tc>
          <w:tcPr>
            <w:tcW w:w="1134" w:type="dxa"/>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lastRenderedPageBreak/>
              <w:t>实施机关</w:t>
            </w:r>
          </w:p>
        </w:tc>
        <w:tc>
          <w:tcPr>
            <w:tcW w:w="9214" w:type="dxa"/>
            <w:gridSpan w:val="13"/>
            <w:noWrap/>
            <w:vAlign w:val="center"/>
          </w:tcPr>
          <w:p w:rsidR="00C23F6A" w:rsidRDefault="00BC06C6">
            <w:pPr>
              <w:spacing w:line="380" w:lineRule="exact"/>
              <w:rPr>
                <w:rFonts w:eastAsia="仿宋"/>
                <w:color w:val="000000" w:themeColor="text1"/>
                <w:kern w:val="0"/>
                <w:sz w:val="20"/>
              </w:rPr>
            </w:pPr>
            <w:r>
              <w:rPr>
                <w:rFonts w:eastAsia="仿宋"/>
                <w:color w:val="000000" w:themeColor="text1"/>
                <w:kern w:val="0"/>
                <w:sz w:val="20"/>
              </w:rPr>
              <w:t>梅州粤海水务有限公司</w:t>
            </w:r>
          </w:p>
        </w:tc>
      </w:tr>
      <w:tr w:rsidR="00C23F6A">
        <w:trPr>
          <w:trHeight w:val="562"/>
          <w:jc w:val="center"/>
        </w:trPr>
        <w:tc>
          <w:tcPr>
            <w:tcW w:w="1134" w:type="dxa"/>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服务对象</w:t>
            </w:r>
          </w:p>
        </w:tc>
        <w:tc>
          <w:tcPr>
            <w:tcW w:w="9214" w:type="dxa"/>
            <w:gridSpan w:val="13"/>
            <w:noWrap/>
            <w:vAlign w:val="center"/>
          </w:tcPr>
          <w:p w:rsidR="00C23F6A" w:rsidRDefault="00BC06C6">
            <w:pPr>
              <w:pStyle w:val="matters-truncate"/>
              <w:wordWrap w:val="0"/>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居民</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非居民</w:t>
            </w:r>
          </w:p>
        </w:tc>
      </w:tr>
      <w:tr w:rsidR="00C23F6A">
        <w:trPr>
          <w:trHeight w:val="420"/>
          <w:jc w:val="center"/>
        </w:trPr>
        <w:tc>
          <w:tcPr>
            <w:tcW w:w="1134" w:type="dxa"/>
            <w:noWrap/>
            <w:vAlign w:val="center"/>
          </w:tcPr>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适用范围</w:t>
            </w:r>
          </w:p>
        </w:tc>
        <w:tc>
          <w:tcPr>
            <w:tcW w:w="9214" w:type="dxa"/>
            <w:gridSpan w:val="13"/>
            <w:noWrap/>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一、有用</w:t>
            </w:r>
            <w:r>
              <w:rPr>
                <w:rFonts w:ascii="Times New Roman" w:eastAsia="仿宋" w:hAnsi="Times New Roman" w:cs="Times New Roman"/>
                <w:color w:val="000000" w:themeColor="text1"/>
                <w:sz w:val="20"/>
                <w:szCs w:val="21"/>
              </w:rPr>
              <w:t>水</w:t>
            </w:r>
            <w:r>
              <w:rPr>
                <w:rFonts w:ascii="Times New Roman" w:eastAsia="仿宋" w:hAnsi="Times New Roman" w:cs="Times New Roman"/>
                <w:color w:val="000000" w:themeColor="text1"/>
                <w:sz w:val="20"/>
                <w:szCs w:val="21"/>
              </w:rPr>
              <w:t>需求的</w:t>
            </w:r>
            <w:r>
              <w:rPr>
                <w:rFonts w:ascii="Times New Roman" w:eastAsia="仿宋" w:hAnsi="Times New Roman" w:cs="Times New Roman"/>
                <w:color w:val="000000" w:themeColor="text1"/>
                <w:sz w:val="20"/>
                <w:szCs w:val="21"/>
              </w:rPr>
              <w:t>居民</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非居民用户</w:t>
            </w:r>
          </w:p>
        </w:tc>
      </w:tr>
      <w:tr w:rsidR="00C23F6A">
        <w:trPr>
          <w:trHeight w:val="368"/>
          <w:jc w:val="center"/>
        </w:trPr>
        <w:tc>
          <w:tcPr>
            <w:tcW w:w="1134" w:type="dxa"/>
            <w:vMerge w:val="restart"/>
            <w:vAlign w:val="center"/>
          </w:tcPr>
          <w:p w:rsidR="00C23F6A" w:rsidRDefault="00C23F6A">
            <w:pPr>
              <w:spacing w:line="380" w:lineRule="exact"/>
              <w:jc w:val="center"/>
              <w:rPr>
                <w:rFonts w:eastAsiaTheme="majorEastAsia"/>
                <w:b/>
                <w:bCs/>
                <w:color w:val="000000" w:themeColor="text1"/>
                <w:kern w:val="0"/>
                <w:sz w:val="20"/>
              </w:rPr>
            </w:pPr>
          </w:p>
          <w:p w:rsidR="00C23F6A" w:rsidRDefault="00BC06C6">
            <w:pPr>
              <w:spacing w:line="380" w:lineRule="exact"/>
              <w:jc w:val="center"/>
              <w:rPr>
                <w:rFonts w:eastAsiaTheme="majorEastAsia"/>
                <w:b/>
                <w:bCs/>
                <w:color w:val="000000" w:themeColor="text1"/>
                <w:kern w:val="0"/>
                <w:sz w:val="20"/>
              </w:rPr>
            </w:pPr>
            <w:r>
              <w:rPr>
                <w:rFonts w:eastAsiaTheme="majorEastAsia"/>
                <w:b/>
                <w:bCs/>
                <w:color w:val="000000" w:themeColor="text1"/>
                <w:kern w:val="0"/>
                <w:sz w:val="20"/>
              </w:rPr>
              <w:t>办理条件</w:t>
            </w:r>
          </w:p>
        </w:tc>
        <w:tc>
          <w:tcPr>
            <w:tcW w:w="9214" w:type="dxa"/>
            <w:gridSpan w:val="13"/>
            <w:noWrap/>
            <w:vAlign w:val="center"/>
          </w:tcPr>
          <w:p w:rsidR="00C23F6A" w:rsidRDefault="00BC06C6">
            <w:pPr>
              <w:spacing w:line="380" w:lineRule="exact"/>
              <w:jc w:val="left"/>
              <w:rPr>
                <w:rFonts w:eastAsiaTheme="majorEastAsia"/>
                <w:b/>
                <w:bCs/>
                <w:color w:val="000000" w:themeColor="text1"/>
                <w:kern w:val="0"/>
                <w:sz w:val="20"/>
              </w:rPr>
            </w:pPr>
            <w:r>
              <w:rPr>
                <w:rFonts w:eastAsiaTheme="majorEastAsia"/>
                <w:b/>
                <w:bCs/>
                <w:color w:val="000000" w:themeColor="text1"/>
                <w:kern w:val="0"/>
                <w:sz w:val="20"/>
              </w:rPr>
              <w:t>用</w:t>
            </w:r>
            <w:r>
              <w:rPr>
                <w:rFonts w:eastAsiaTheme="majorEastAsia"/>
                <w:b/>
                <w:bCs/>
                <w:color w:val="000000" w:themeColor="text1"/>
                <w:kern w:val="0"/>
                <w:sz w:val="20"/>
              </w:rPr>
              <w:t>水</w:t>
            </w:r>
            <w:r>
              <w:rPr>
                <w:rFonts w:eastAsiaTheme="majorEastAsia"/>
                <w:b/>
                <w:bCs/>
                <w:color w:val="000000" w:themeColor="text1"/>
                <w:kern w:val="0"/>
                <w:sz w:val="20"/>
              </w:rPr>
              <w:t>申报</w:t>
            </w:r>
          </w:p>
        </w:tc>
      </w:tr>
      <w:tr w:rsidR="00C23F6A">
        <w:trPr>
          <w:trHeight w:val="90"/>
          <w:jc w:val="center"/>
        </w:trPr>
        <w:tc>
          <w:tcPr>
            <w:tcW w:w="1134" w:type="dxa"/>
            <w:vMerge/>
          </w:tcPr>
          <w:p w:rsidR="00C23F6A" w:rsidRDefault="00C23F6A">
            <w:pPr>
              <w:spacing w:line="380" w:lineRule="exact"/>
              <w:rPr>
                <w:rFonts w:eastAsiaTheme="majorEastAsia"/>
                <w:b/>
                <w:bCs/>
                <w:color w:val="000000" w:themeColor="text1"/>
                <w:kern w:val="0"/>
                <w:sz w:val="20"/>
              </w:rPr>
            </w:pPr>
          </w:p>
        </w:tc>
        <w:tc>
          <w:tcPr>
            <w:tcW w:w="9214" w:type="dxa"/>
            <w:gridSpan w:val="13"/>
          </w:tcPr>
          <w:p w:rsidR="00C23F6A" w:rsidRDefault="00BC06C6">
            <w:pPr>
              <w:spacing w:line="380" w:lineRule="exact"/>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提交齐全、完整、真实、符合要求的资料</w:t>
            </w:r>
            <w:r>
              <w:rPr>
                <w:rFonts w:eastAsia="仿宋"/>
                <w:color w:val="000000" w:themeColor="text1"/>
                <w:kern w:val="0"/>
                <w:sz w:val="20"/>
              </w:rPr>
              <w:t>。</w:t>
            </w:r>
          </w:p>
        </w:tc>
      </w:tr>
      <w:tr w:rsidR="00C23F6A">
        <w:trPr>
          <w:trHeight w:val="90"/>
          <w:jc w:val="center"/>
        </w:trPr>
        <w:tc>
          <w:tcPr>
            <w:tcW w:w="1134" w:type="dxa"/>
            <w:vMerge/>
          </w:tcPr>
          <w:p w:rsidR="00C23F6A" w:rsidRDefault="00C23F6A">
            <w:pPr>
              <w:spacing w:line="380" w:lineRule="exact"/>
              <w:rPr>
                <w:rFonts w:eastAsiaTheme="majorEastAsia"/>
                <w:b/>
                <w:bCs/>
                <w:color w:val="000000" w:themeColor="text1"/>
                <w:kern w:val="0"/>
                <w:sz w:val="20"/>
              </w:rPr>
            </w:pPr>
          </w:p>
        </w:tc>
        <w:tc>
          <w:tcPr>
            <w:tcW w:w="9214" w:type="dxa"/>
            <w:gridSpan w:val="13"/>
          </w:tcPr>
          <w:p w:rsidR="00C23F6A" w:rsidRDefault="00BC06C6">
            <w:pPr>
              <w:spacing w:line="380" w:lineRule="exact"/>
              <w:rPr>
                <w:rFonts w:eastAsia="仿宋"/>
                <w:color w:val="000000" w:themeColor="text1"/>
                <w:kern w:val="0"/>
                <w:sz w:val="20"/>
              </w:rPr>
            </w:pPr>
            <w:r>
              <w:rPr>
                <w:rFonts w:eastAsia="仿宋"/>
                <w:color w:val="000000" w:themeColor="text1"/>
                <w:kern w:val="0"/>
                <w:sz w:val="20"/>
              </w:rPr>
              <w:t>2.</w:t>
            </w:r>
            <w:r>
              <w:rPr>
                <w:rFonts w:eastAsia="仿宋"/>
                <w:color w:val="000000" w:themeColor="text1"/>
                <w:kern w:val="0"/>
                <w:sz w:val="20"/>
              </w:rPr>
              <w:t>具备给水设施安装条件，水表表位安装位置满足规范要求。</w:t>
            </w:r>
          </w:p>
        </w:tc>
      </w:tr>
      <w:tr w:rsidR="00C23F6A">
        <w:trPr>
          <w:trHeight w:val="90"/>
          <w:jc w:val="center"/>
        </w:trPr>
        <w:tc>
          <w:tcPr>
            <w:tcW w:w="1134" w:type="dxa"/>
            <w:vMerge/>
          </w:tcPr>
          <w:p w:rsidR="00C23F6A" w:rsidRDefault="00C23F6A">
            <w:pPr>
              <w:spacing w:line="380" w:lineRule="exact"/>
              <w:rPr>
                <w:rFonts w:eastAsiaTheme="majorEastAsia"/>
                <w:b/>
                <w:bCs/>
                <w:color w:val="000000" w:themeColor="text1"/>
                <w:kern w:val="0"/>
                <w:sz w:val="20"/>
              </w:rPr>
            </w:pPr>
          </w:p>
        </w:tc>
        <w:tc>
          <w:tcPr>
            <w:tcW w:w="9214" w:type="dxa"/>
            <w:gridSpan w:val="13"/>
          </w:tcPr>
          <w:p w:rsidR="00C23F6A" w:rsidRDefault="00BC06C6">
            <w:pPr>
              <w:spacing w:line="380" w:lineRule="exact"/>
              <w:rPr>
                <w:rFonts w:eastAsia="仿宋"/>
                <w:color w:val="000000" w:themeColor="text1"/>
                <w:kern w:val="0"/>
                <w:sz w:val="20"/>
              </w:rPr>
            </w:pPr>
            <w:r>
              <w:rPr>
                <w:rFonts w:eastAsia="仿宋"/>
                <w:color w:val="000000" w:themeColor="text1"/>
                <w:kern w:val="0"/>
                <w:sz w:val="20"/>
              </w:rPr>
              <w:t>3.</w:t>
            </w:r>
            <w:r>
              <w:rPr>
                <w:rFonts w:eastAsia="仿宋"/>
                <w:color w:val="000000" w:themeColor="text1"/>
                <w:kern w:val="0"/>
                <w:sz w:val="20"/>
              </w:rPr>
              <w:t>用水地址符合城市供水服务要求及相关规定。</w:t>
            </w:r>
          </w:p>
        </w:tc>
      </w:tr>
      <w:tr w:rsidR="00C23F6A">
        <w:trPr>
          <w:trHeight w:hRule="exact" w:val="485"/>
          <w:jc w:val="center"/>
        </w:trPr>
        <w:tc>
          <w:tcPr>
            <w:tcW w:w="1134" w:type="dxa"/>
            <w:vMerge w:val="restart"/>
            <w:vAlign w:val="center"/>
          </w:tcPr>
          <w:p w:rsidR="00C23F6A" w:rsidRDefault="00BC06C6">
            <w:pPr>
              <w:spacing w:line="360" w:lineRule="exact"/>
              <w:jc w:val="center"/>
              <w:rPr>
                <w:rFonts w:eastAsiaTheme="majorEastAsia"/>
                <w:kern w:val="0"/>
                <w:sz w:val="20"/>
              </w:rPr>
            </w:pPr>
            <w:r>
              <w:rPr>
                <w:rFonts w:eastAsiaTheme="majorEastAsia"/>
                <w:b/>
                <w:bCs/>
                <w:kern w:val="0"/>
                <w:sz w:val="20"/>
              </w:rPr>
              <w:t>办理期限</w:t>
            </w:r>
          </w:p>
        </w:tc>
        <w:tc>
          <w:tcPr>
            <w:tcW w:w="9214" w:type="dxa"/>
            <w:gridSpan w:val="13"/>
            <w:vAlign w:val="center"/>
          </w:tcPr>
          <w:p w:rsidR="00C23F6A" w:rsidRDefault="00BC06C6">
            <w:pPr>
              <w:snapToGrid w:val="0"/>
              <w:spacing w:line="360" w:lineRule="exact"/>
              <w:rPr>
                <w:rFonts w:eastAsiaTheme="majorEastAsia"/>
                <w:b/>
                <w:kern w:val="0"/>
                <w:sz w:val="20"/>
                <w:szCs w:val="20"/>
              </w:rPr>
            </w:pPr>
            <w:r>
              <w:rPr>
                <w:rFonts w:eastAsiaTheme="majorEastAsia"/>
                <w:b/>
                <w:bCs/>
                <w:kern w:val="0"/>
                <w:sz w:val="20"/>
              </w:rPr>
              <w:t>用</w:t>
            </w:r>
            <w:r>
              <w:rPr>
                <w:rFonts w:eastAsiaTheme="majorEastAsia"/>
                <w:b/>
                <w:bCs/>
                <w:kern w:val="0"/>
                <w:sz w:val="20"/>
              </w:rPr>
              <w:t>水</w:t>
            </w:r>
            <w:r>
              <w:rPr>
                <w:rFonts w:eastAsiaTheme="majorEastAsia"/>
                <w:b/>
                <w:bCs/>
                <w:kern w:val="0"/>
                <w:sz w:val="20"/>
              </w:rPr>
              <w:t>申报</w:t>
            </w:r>
          </w:p>
        </w:tc>
      </w:tr>
      <w:tr w:rsidR="00C23F6A">
        <w:trPr>
          <w:trHeight w:hRule="exact" w:val="322"/>
          <w:jc w:val="center"/>
        </w:trPr>
        <w:tc>
          <w:tcPr>
            <w:tcW w:w="1134" w:type="dxa"/>
            <w:vMerge/>
          </w:tcPr>
          <w:p w:rsidR="00C23F6A" w:rsidRDefault="00C23F6A">
            <w:pPr>
              <w:spacing w:line="360" w:lineRule="exact"/>
              <w:jc w:val="center"/>
              <w:rPr>
                <w:rFonts w:eastAsiaTheme="majorEastAsia"/>
                <w:kern w:val="0"/>
                <w:sz w:val="20"/>
              </w:rPr>
            </w:pPr>
          </w:p>
        </w:tc>
        <w:tc>
          <w:tcPr>
            <w:tcW w:w="6801" w:type="dxa"/>
            <w:gridSpan w:val="11"/>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类别情形</w:t>
            </w:r>
          </w:p>
        </w:tc>
        <w:tc>
          <w:tcPr>
            <w:tcW w:w="2413" w:type="dxa"/>
            <w:gridSpan w:val="2"/>
            <w:vAlign w:val="center"/>
          </w:tcPr>
          <w:p w:rsidR="00C23F6A" w:rsidRDefault="00BC06C6">
            <w:pPr>
              <w:pStyle w:val="ae"/>
              <w:spacing w:line="360" w:lineRule="exact"/>
              <w:ind w:left="0" w:right="0"/>
              <w:rPr>
                <w:rFonts w:ascii="Times New Roman" w:eastAsia="仿宋" w:cs="Times New Roman"/>
                <w:color w:val="000000" w:themeColor="text1"/>
                <w:kern w:val="0"/>
                <w:sz w:val="20"/>
                <w:szCs w:val="21"/>
              </w:rPr>
            </w:pPr>
            <w:r>
              <w:rPr>
                <w:rFonts w:ascii="Times New Roman" w:eastAsia="仿宋" w:cs="Times New Roman"/>
                <w:color w:val="000000" w:themeColor="text1"/>
                <w:kern w:val="0"/>
                <w:sz w:val="20"/>
                <w:szCs w:val="21"/>
              </w:rPr>
              <w:t>办理时限（工作日）</w:t>
            </w:r>
          </w:p>
        </w:tc>
      </w:tr>
      <w:tr w:rsidR="00C23F6A">
        <w:trPr>
          <w:trHeight w:hRule="exact" w:val="375"/>
          <w:jc w:val="center"/>
        </w:trPr>
        <w:tc>
          <w:tcPr>
            <w:tcW w:w="1134" w:type="dxa"/>
            <w:vMerge/>
          </w:tcPr>
          <w:p w:rsidR="00C23F6A" w:rsidRDefault="00C23F6A">
            <w:pPr>
              <w:spacing w:line="360" w:lineRule="exact"/>
              <w:jc w:val="center"/>
              <w:rPr>
                <w:rFonts w:eastAsiaTheme="majorEastAsia"/>
                <w:kern w:val="0"/>
                <w:sz w:val="20"/>
              </w:rPr>
            </w:pPr>
          </w:p>
        </w:tc>
        <w:tc>
          <w:tcPr>
            <w:tcW w:w="6801" w:type="dxa"/>
            <w:gridSpan w:val="11"/>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受理申请</w:t>
            </w:r>
          </w:p>
        </w:tc>
        <w:tc>
          <w:tcPr>
            <w:tcW w:w="2413" w:type="dxa"/>
            <w:gridSpan w:val="2"/>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个工作日</w:t>
            </w:r>
          </w:p>
        </w:tc>
      </w:tr>
      <w:tr w:rsidR="00C23F6A">
        <w:trPr>
          <w:trHeight w:hRule="exact" w:val="467"/>
          <w:jc w:val="center"/>
        </w:trPr>
        <w:tc>
          <w:tcPr>
            <w:tcW w:w="1134" w:type="dxa"/>
            <w:vMerge/>
          </w:tcPr>
          <w:p w:rsidR="00C23F6A" w:rsidRDefault="00C23F6A">
            <w:pPr>
              <w:spacing w:line="360" w:lineRule="exact"/>
              <w:jc w:val="center"/>
              <w:rPr>
                <w:rFonts w:eastAsiaTheme="majorEastAsia"/>
                <w:kern w:val="0"/>
                <w:sz w:val="20"/>
              </w:rPr>
            </w:pPr>
          </w:p>
        </w:tc>
        <w:tc>
          <w:tcPr>
            <w:tcW w:w="6801" w:type="dxa"/>
            <w:gridSpan w:val="11"/>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方案答复</w:t>
            </w:r>
          </w:p>
        </w:tc>
        <w:tc>
          <w:tcPr>
            <w:tcW w:w="2413" w:type="dxa"/>
            <w:gridSpan w:val="2"/>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4</w:t>
            </w:r>
            <w:r>
              <w:rPr>
                <w:rFonts w:eastAsia="仿宋"/>
                <w:color w:val="000000" w:themeColor="text1"/>
                <w:kern w:val="0"/>
                <w:sz w:val="20"/>
              </w:rPr>
              <w:t>个工作日</w:t>
            </w:r>
          </w:p>
        </w:tc>
      </w:tr>
      <w:tr w:rsidR="00C23F6A">
        <w:trPr>
          <w:trHeight w:hRule="exact" w:val="437"/>
          <w:jc w:val="center"/>
        </w:trPr>
        <w:tc>
          <w:tcPr>
            <w:tcW w:w="1134" w:type="dxa"/>
            <w:vMerge/>
          </w:tcPr>
          <w:p w:rsidR="00C23F6A" w:rsidRDefault="00C23F6A">
            <w:pPr>
              <w:spacing w:line="360" w:lineRule="exact"/>
              <w:jc w:val="center"/>
              <w:rPr>
                <w:rFonts w:eastAsiaTheme="majorEastAsia"/>
                <w:kern w:val="0"/>
                <w:sz w:val="20"/>
              </w:rPr>
            </w:pPr>
          </w:p>
        </w:tc>
        <w:tc>
          <w:tcPr>
            <w:tcW w:w="6801" w:type="dxa"/>
            <w:gridSpan w:val="11"/>
            <w:vAlign w:val="center"/>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竣工验收通水</w:t>
            </w:r>
          </w:p>
        </w:tc>
        <w:tc>
          <w:tcPr>
            <w:tcW w:w="2413" w:type="dxa"/>
            <w:gridSpan w:val="2"/>
          </w:tcPr>
          <w:p w:rsidR="00C23F6A" w:rsidRDefault="00BC06C6">
            <w:pPr>
              <w:snapToGrid w:val="0"/>
              <w:spacing w:line="360" w:lineRule="exact"/>
              <w:jc w:val="center"/>
              <w:rPr>
                <w:rFonts w:eastAsia="仿宋"/>
                <w:color w:val="000000" w:themeColor="text1"/>
                <w:kern w:val="0"/>
                <w:sz w:val="20"/>
              </w:rPr>
            </w:pPr>
            <w:r>
              <w:rPr>
                <w:rFonts w:eastAsia="仿宋"/>
                <w:color w:val="000000" w:themeColor="text1"/>
                <w:kern w:val="0"/>
                <w:sz w:val="20"/>
              </w:rPr>
              <w:t>1</w:t>
            </w:r>
            <w:r>
              <w:rPr>
                <w:rFonts w:eastAsia="仿宋"/>
                <w:color w:val="000000" w:themeColor="text1"/>
                <w:kern w:val="0"/>
                <w:sz w:val="20"/>
              </w:rPr>
              <w:t>个工作日</w:t>
            </w:r>
          </w:p>
        </w:tc>
      </w:tr>
      <w:tr w:rsidR="00C23F6A">
        <w:trPr>
          <w:trHeight w:hRule="exact" w:val="412"/>
          <w:jc w:val="center"/>
        </w:trPr>
        <w:tc>
          <w:tcPr>
            <w:tcW w:w="1134" w:type="dxa"/>
            <w:vMerge w:val="restart"/>
            <w:vAlign w:val="center"/>
          </w:tcPr>
          <w:p w:rsidR="00C23F6A" w:rsidRDefault="00BC06C6">
            <w:pPr>
              <w:spacing w:line="360" w:lineRule="exact"/>
              <w:jc w:val="center"/>
              <w:rPr>
                <w:rFonts w:eastAsiaTheme="majorEastAsia"/>
                <w:b/>
                <w:bCs/>
                <w:kern w:val="0"/>
                <w:sz w:val="20"/>
              </w:rPr>
            </w:pPr>
            <w:r>
              <w:rPr>
                <w:rFonts w:eastAsiaTheme="majorEastAsia"/>
                <w:b/>
                <w:kern w:val="0"/>
                <w:sz w:val="20"/>
              </w:rPr>
              <w:t>申请材料</w:t>
            </w:r>
          </w:p>
        </w:tc>
        <w:tc>
          <w:tcPr>
            <w:tcW w:w="9214" w:type="dxa"/>
            <w:gridSpan w:val="13"/>
          </w:tcPr>
          <w:p w:rsidR="00C23F6A" w:rsidRDefault="00BC06C6">
            <w:pPr>
              <w:snapToGrid w:val="0"/>
              <w:spacing w:line="360" w:lineRule="exact"/>
              <w:jc w:val="center"/>
              <w:rPr>
                <w:rFonts w:eastAsiaTheme="majorEastAsia"/>
                <w:color w:val="000000" w:themeColor="text1"/>
                <w:kern w:val="0"/>
                <w:sz w:val="20"/>
              </w:rPr>
            </w:pPr>
            <w:r>
              <w:rPr>
                <w:rFonts w:eastAsiaTheme="majorEastAsia"/>
                <w:b/>
                <w:color w:val="000000" w:themeColor="text1"/>
                <w:kern w:val="0"/>
                <w:sz w:val="20"/>
              </w:rPr>
              <w:t>共性材料：</w:t>
            </w:r>
          </w:p>
        </w:tc>
      </w:tr>
      <w:tr w:rsidR="00C23F6A">
        <w:trPr>
          <w:trHeight w:hRule="exact" w:val="567"/>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snapToGrid w:val="0"/>
              <w:spacing w:line="360" w:lineRule="exact"/>
              <w:jc w:val="center"/>
              <w:rPr>
                <w:rFonts w:eastAsiaTheme="majorEastAsia"/>
                <w:kern w:val="0"/>
                <w:sz w:val="28"/>
                <w:szCs w:val="28"/>
              </w:rPr>
            </w:pPr>
            <w:r>
              <w:rPr>
                <w:rFonts w:eastAsiaTheme="majorEastAsia"/>
                <w:b/>
                <w:bCs/>
                <w:kern w:val="0"/>
                <w:sz w:val="20"/>
              </w:rPr>
              <w:t>序号</w:t>
            </w:r>
          </w:p>
        </w:tc>
        <w:tc>
          <w:tcPr>
            <w:tcW w:w="1556" w:type="dxa"/>
            <w:gridSpan w:val="3"/>
            <w:vAlign w:val="center"/>
          </w:tcPr>
          <w:p w:rsidR="00C23F6A" w:rsidRDefault="00BC06C6">
            <w:pPr>
              <w:snapToGrid w:val="0"/>
              <w:spacing w:line="360" w:lineRule="exact"/>
              <w:jc w:val="center"/>
              <w:rPr>
                <w:rFonts w:eastAsiaTheme="majorEastAsia"/>
                <w:kern w:val="0"/>
                <w:sz w:val="20"/>
              </w:rPr>
            </w:pPr>
            <w:r>
              <w:rPr>
                <w:rFonts w:eastAsiaTheme="majorEastAsia"/>
                <w:b/>
                <w:bCs/>
                <w:kern w:val="0"/>
                <w:sz w:val="20"/>
              </w:rPr>
              <w:t>材料名称</w:t>
            </w:r>
          </w:p>
        </w:tc>
        <w:tc>
          <w:tcPr>
            <w:tcW w:w="2338" w:type="dxa"/>
            <w:gridSpan w:val="3"/>
            <w:vAlign w:val="center"/>
          </w:tcPr>
          <w:p w:rsidR="00C23F6A" w:rsidRDefault="00BC06C6">
            <w:pPr>
              <w:snapToGrid w:val="0"/>
              <w:spacing w:line="280" w:lineRule="exact"/>
              <w:jc w:val="center"/>
              <w:rPr>
                <w:rFonts w:eastAsiaTheme="majorEastAsia"/>
                <w:kern w:val="0"/>
                <w:sz w:val="28"/>
                <w:szCs w:val="28"/>
              </w:rPr>
            </w:pPr>
            <w:r>
              <w:rPr>
                <w:rFonts w:eastAsiaTheme="majorEastAsia"/>
                <w:b/>
                <w:bCs/>
                <w:kern w:val="0"/>
                <w:sz w:val="20"/>
              </w:rPr>
              <w:t>形式</w:t>
            </w:r>
            <w:r>
              <w:rPr>
                <w:rFonts w:eastAsiaTheme="majorEastAsia"/>
                <w:b/>
                <w:bCs/>
                <w:kern w:val="0"/>
                <w:sz w:val="20"/>
              </w:rPr>
              <w:t>/</w:t>
            </w:r>
            <w:r>
              <w:rPr>
                <w:rFonts w:eastAsiaTheme="majorEastAsia"/>
                <w:b/>
                <w:bCs/>
                <w:kern w:val="0"/>
                <w:sz w:val="20"/>
              </w:rPr>
              <w:t>份数</w:t>
            </w:r>
          </w:p>
        </w:tc>
        <w:tc>
          <w:tcPr>
            <w:tcW w:w="2646" w:type="dxa"/>
            <w:gridSpan w:val="5"/>
            <w:vAlign w:val="center"/>
          </w:tcPr>
          <w:p w:rsidR="00C23F6A" w:rsidRDefault="00BC06C6">
            <w:pPr>
              <w:snapToGrid w:val="0"/>
              <w:spacing w:line="360" w:lineRule="exact"/>
              <w:jc w:val="center"/>
              <w:rPr>
                <w:rFonts w:eastAsiaTheme="majorEastAsia"/>
                <w:color w:val="000000" w:themeColor="text1"/>
                <w:kern w:val="0"/>
                <w:sz w:val="20"/>
              </w:rPr>
            </w:pPr>
            <w:r>
              <w:rPr>
                <w:rFonts w:eastAsiaTheme="majorEastAsia"/>
                <w:b/>
                <w:bCs/>
                <w:color w:val="000000" w:themeColor="text1"/>
                <w:kern w:val="0"/>
                <w:sz w:val="20"/>
              </w:rPr>
              <w:t>规范化要求</w:t>
            </w:r>
          </w:p>
        </w:tc>
        <w:tc>
          <w:tcPr>
            <w:tcW w:w="1965" w:type="dxa"/>
            <w:vAlign w:val="center"/>
          </w:tcPr>
          <w:p w:rsidR="00C23F6A" w:rsidRDefault="00BC06C6">
            <w:pPr>
              <w:snapToGrid w:val="0"/>
              <w:spacing w:line="360" w:lineRule="exact"/>
              <w:jc w:val="center"/>
              <w:rPr>
                <w:rFonts w:eastAsiaTheme="majorEastAsia"/>
                <w:color w:val="000000" w:themeColor="text1"/>
                <w:kern w:val="0"/>
                <w:sz w:val="20"/>
              </w:rPr>
            </w:pPr>
            <w:r>
              <w:rPr>
                <w:rFonts w:eastAsiaTheme="majorEastAsia"/>
                <w:b/>
                <w:bCs/>
                <w:color w:val="000000" w:themeColor="text1"/>
                <w:kern w:val="0"/>
                <w:sz w:val="20"/>
              </w:rPr>
              <w:t>材料来源</w:t>
            </w:r>
          </w:p>
        </w:tc>
      </w:tr>
      <w:tr w:rsidR="00C23F6A">
        <w:trPr>
          <w:trHeight w:val="452"/>
          <w:jc w:val="center"/>
        </w:trPr>
        <w:tc>
          <w:tcPr>
            <w:tcW w:w="1134" w:type="dxa"/>
            <w:vMerge/>
          </w:tcPr>
          <w:p w:rsidR="00C23F6A" w:rsidRDefault="00C23F6A">
            <w:pPr>
              <w:spacing w:line="360" w:lineRule="exact"/>
              <w:jc w:val="center"/>
              <w:rPr>
                <w:rFonts w:eastAsiaTheme="majorEastAsia"/>
                <w:b/>
                <w:bCs/>
                <w:kern w:val="0"/>
                <w:sz w:val="20"/>
              </w:rPr>
            </w:pPr>
          </w:p>
        </w:tc>
        <w:tc>
          <w:tcPr>
            <w:tcW w:w="9214" w:type="dxa"/>
            <w:gridSpan w:val="13"/>
          </w:tcPr>
          <w:p w:rsidR="00C23F6A" w:rsidRDefault="00C23F6A">
            <w:pPr>
              <w:snapToGrid w:val="0"/>
              <w:spacing w:line="360" w:lineRule="exact"/>
              <w:rPr>
                <w:rFonts w:eastAsia="仿宋"/>
                <w:color w:val="000000" w:themeColor="text1"/>
                <w:sz w:val="20"/>
              </w:rPr>
            </w:pPr>
          </w:p>
        </w:tc>
      </w:tr>
      <w:tr w:rsidR="00C23F6A">
        <w:trPr>
          <w:trHeight w:val="430"/>
          <w:jc w:val="center"/>
        </w:trPr>
        <w:tc>
          <w:tcPr>
            <w:tcW w:w="1134" w:type="dxa"/>
            <w:vMerge/>
          </w:tcPr>
          <w:p w:rsidR="00C23F6A" w:rsidRDefault="00C23F6A">
            <w:pPr>
              <w:spacing w:line="360" w:lineRule="exact"/>
              <w:jc w:val="center"/>
              <w:rPr>
                <w:rFonts w:eastAsiaTheme="majorEastAsia"/>
                <w:b/>
                <w:bCs/>
                <w:kern w:val="0"/>
                <w:sz w:val="20"/>
              </w:rPr>
            </w:pPr>
          </w:p>
        </w:tc>
        <w:tc>
          <w:tcPr>
            <w:tcW w:w="9214" w:type="dxa"/>
            <w:gridSpan w:val="13"/>
          </w:tcPr>
          <w:p w:rsidR="00C23F6A" w:rsidRDefault="00BC06C6">
            <w:pPr>
              <w:snapToGrid w:val="0"/>
              <w:spacing w:line="360" w:lineRule="exact"/>
              <w:rPr>
                <w:rFonts w:eastAsia="仿宋"/>
                <w:color w:val="000000" w:themeColor="text1"/>
                <w:sz w:val="20"/>
              </w:rPr>
            </w:pPr>
            <w:r>
              <w:rPr>
                <w:rFonts w:eastAsiaTheme="majorEastAsia"/>
                <w:b/>
                <w:kern w:val="0"/>
                <w:sz w:val="20"/>
              </w:rPr>
              <w:t>（一）情形一：</w:t>
            </w:r>
            <w:r>
              <w:rPr>
                <w:rFonts w:eastAsiaTheme="majorEastAsia"/>
                <w:b/>
                <w:kern w:val="0"/>
                <w:sz w:val="20"/>
              </w:rPr>
              <w:t>居民</w:t>
            </w:r>
            <w:r>
              <w:rPr>
                <w:rFonts w:eastAsiaTheme="majorEastAsia"/>
                <w:b/>
                <w:kern w:val="0"/>
                <w:sz w:val="20"/>
              </w:rPr>
              <w:t>办理时必备</w:t>
            </w:r>
          </w:p>
        </w:tc>
      </w:tr>
      <w:tr w:rsidR="00C23F6A">
        <w:trPr>
          <w:trHeight w:val="1402"/>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pStyle w:val="matters-truncate"/>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身份</w:t>
            </w:r>
            <w:r>
              <w:rPr>
                <w:rFonts w:ascii="Times New Roman" w:eastAsia="仿宋" w:hAnsi="Times New Roman" w:cs="Times New Roman"/>
                <w:color w:val="000000" w:themeColor="text1"/>
                <w:sz w:val="20"/>
                <w:szCs w:val="21"/>
              </w:rPr>
              <w:t>证明材料</w:t>
            </w:r>
            <w:r>
              <w:rPr>
                <w:rFonts w:ascii="Times New Roman" w:eastAsia="仿宋" w:hAnsi="Times New Roman" w:cs="Times New Roman"/>
                <w:color w:val="000000" w:themeColor="text1"/>
                <w:sz w:val="20"/>
                <w:szCs w:val="21"/>
              </w:rPr>
              <w:tab/>
            </w:r>
          </w:p>
        </w:tc>
        <w:tc>
          <w:tcPr>
            <w:tcW w:w="2338" w:type="dxa"/>
            <w:gridSpan w:val="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网上申报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电子证照库或拍照</w:t>
            </w:r>
            <w:r>
              <w:rPr>
                <w:rFonts w:ascii="Times New Roman" w:eastAsia="仿宋" w:hAnsi="Times New Roman" w:cs="Times New Roman"/>
                <w:color w:val="000000" w:themeColor="text1"/>
                <w:sz w:val="20"/>
                <w:szCs w:val="21"/>
              </w:rPr>
              <w:t>上传至申报材料项</w:t>
            </w:r>
          </w:p>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r>
              <w:rPr>
                <w:rFonts w:ascii="Times New Roman" w:eastAsia="仿宋" w:hAnsi="Times New Roman" w:cs="Times New Roman"/>
                <w:color w:val="000000" w:themeColor="text1"/>
                <w:sz w:val="20"/>
                <w:szCs w:val="21"/>
              </w:rPr>
              <w:t>窗口申报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电子证照库或打印</w:t>
            </w:r>
            <w:r>
              <w:rPr>
                <w:rFonts w:ascii="Times New Roman" w:eastAsia="仿宋" w:hAnsi="Times New Roman" w:cs="Times New Roman"/>
                <w:color w:val="000000" w:themeColor="text1"/>
                <w:sz w:val="20"/>
                <w:szCs w:val="21"/>
              </w:rPr>
              <w:t>纸质材料提交至办事窗口</w:t>
            </w:r>
          </w:p>
        </w:tc>
        <w:tc>
          <w:tcPr>
            <w:tcW w:w="2646" w:type="dxa"/>
            <w:gridSpan w:val="5"/>
            <w:vAlign w:val="center"/>
          </w:tcPr>
          <w:p w:rsidR="00C23F6A" w:rsidRDefault="00BC06C6">
            <w:pPr>
              <w:outlineLvl w:val="3"/>
              <w:rPr>
                <w:rFonts w:eastAsia="仿宋"/>
                <w:color w:val="000000" w:themeColor="text1"/>
                <w:kern w:val="0"/>
                <w:sz w:val="20"/>
              </w:rPr>
            </w:pPr>
            <w:r>
              <w:rPr>
                <w:rFonts w:eastAsia="仿宋"/>
                <w:color w:val="000000" w:themeColor="text1"/>
                <w:kern w:val="0"/>
                <w:sz w:val="20"/>
              </w:rPr>
              <w:t>个人包括居民身份证。</w:t>
            </w:r>
          </w:p>
          <w:p w:rsidR="00C23F6A" w:rsidRDefault="00C23F6A">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p>
        </w:tc>
        <w:tc>
          <w:tcPr>
            <w:tcW w:w="1965" w:type="dxa"/>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sz w:val="20"/>
                <w:szCs w:val="21"/>
              </w:rPr>
              <w:t>申请人</w:t>
            </w:r>
          </w:p>
        </w:tc>
      </w:tr>
      <w:tr w:rsidR="00C23F6A">
        <w:trPr>
          <w:trHeight w:val="1402"/>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rPr>
              <w:t>用</w:t>
            </w:r>
            <w:r>
              <w:rPr>
                <w:rFonts w:ascii="Times New Roman" w:eastAsia="仿宋" w:hAnsi="Times New Roman" w:cs="Times New Roman"/>
                <w:color w:val="000000" w:themeColor="text1"/>
                <w:sz w:val="20"/>
              </w:rPr>
              <w:t>水</w:t>
            </w:r>
            <w:r>
              <w:rPr>
                <w:rFonts w:ascii="Times New Roman" w:eastAsia="仿宋" w:hAnsi="Times New Roman" w:cs="Times New Roman"/>
                <w:color w:val="000000" w:themeColor="text1"/>
                <w:sz w:val="20"/>
              </w:rPr>
              <w:t>地址权属证明</w:t>
            </w:r>
          </w:p>
        </w:tc>
        <w:tc>
          <w:tcPr>
            <w:tcW w:w="2338" w:type="dxa"/>
            <w:gridSpan w:val="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网上申报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电子证照库或拍照</w:t>
            </w:r>
            <w:r>
              <w:rPr>
                <w:rFonts w:ascii="Times New Roman" w:eastAsia="仿宋" w:hAnsi="Times New Roman" w:cs="Times New Roman"/>
                <w:color w:val="000000" w:themeColor="text1"/>
                <w:sz w:val="20"/>
                <w:szCs w:val="21"/>
              </w:rPr>
              <w:t>上传至申报材料项</w:t>
            </w:r>
          </w:p>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r>
              <w:rPr>
                <w:rFonts w:ascii="Times New Roman" w:eastAsia="仿宋" w:hAnsi="Times New Roman" w:cs="Times New Roman"/>
                <w:color w:val="000000" w:themeColor="text1"/>
                <w:sz w:val="20"/>
                <w:szCs w:val="21"/>
              </w:rPr>
              <w:t>窗口申报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电子证照库或打印</w:t>
            </w:r>
            <w:r>
              <w:rPr>
                <w:rFonts w:ascii="Times New Roman" w:eastAsia="仿宋" w:hAnsi="Times New Roman" w:cs="Times New Roman"/>
                <w:color w:val="000000" w:themeColor="text1"/>
                <w:sz w:val="20"/>
                <w:szCs w:val="21"/>
              </w:rPr>
              <w:t>纸质材料提交至办事窗口</w:t>
            </w:r>
          </w:p>
        </w:tc>
        <w:tc>
          <w:tcPr>
            <w:tcW w:w="2646" w:type="dxa"/>
            <w:gridSpan w:val="5"/>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居民包括以下证明用水地址建设许可或物业权属材料复印件（需核对原件）之一：</w:t>
            </w:r>
            <w:r>
              <w:rPr>
                <w:rFonts w:ascii="Times New Roman" w:eastAsia="仿宋" w:hAnsi="Times New Roman" w:cs="Times New Roman"/>
                <w:color w:val="000000" w:themeColor="text1"/>
                <w:sz w:val="20"/>
                <w:szCs w:val="21"/>
              </w:rPr>
              <w:t>①</w:t>
            </w:r>
            <w:r>
              <w:rPr>
                <w:rFonts w:ascii="Times New Roman" w:eastAsia="仿宋" w:hAnsi="Times New Roman" w:cs="Times New Roman"/>
                <w:color w:val="000000" w:themeColor="text1"/>
                <w:sz w:val="20"/>
                <w:szCs w:val="21"/>
              </w:rPr>
              <w:t>《房屋产权证》；</w:t>
            </w:r>
            <w:r>
              <w:rPr>
                <w:rFonts w:ascii="Times New Roman" w:eastAsia="仿宋" w:hAnsi="Times New Roman" w:cs="Times New Roman"/>
                <w:color w:val="000000" w:themeColor="text1"/>
                <w:sz w:val="20"/>
                <w:szCs w:val="21"/>
              </w:rPr>
              <w:t>②</w:t>
            </w:r>
            <w:r>
              <w:rPr>
                <w:rFonts w:ascii="Times New Roman" w:eastAsia="仿宋" w:hAnsi="Times New Roman" w:cs="Times New Roman"/>
                <w:color w:val="000000" w:themeColor="text1"/>
                <w:sz w:val="20"/>
                <w:szCs w:val="21"/>
              </w:rPr>
              <w:t>《国有土地使用证》；</w:t>
            </w:r>
            <w:r>
              <w:rPr>
                <w:rFonts w:ascii="Times New Roman" w:eastAsia="仿宋" w:hAnsi="Times New Roman" w:cs="Times New Roman"/>
                <w:color w:val="000000" w:themeColor="text1"/>
                <w:sz w:val="20"/>
                <w:szCs w:val="21"/>
              </w:rPr>
              <w:t>③</w:t>
            </w:r>
            <w:r>
              <w:rPr>
                <w:rFonts w:ascii="Times New Roman" w:eastAsia="仿宋" w:hAnsi="Times New Roman" w:cs="Times New Roman"/>
                <w:color w:val="000000" w:themeColor="text1"/>
                <w:sz w:val="20"/>
                <w:szCs w:val="21"/>
              </w:rPr>
              <w:t>《集体土地使用证》，或有村委出具的能证明该地块实际使用人与申请人相符的证明书（用水申请人与集体土地使用证登记名不符的，应提供相关证明材料）；</w:t>
            </w:r>
            <w:r>
              <w:rPr>
                <w:rFonts w:ascii="Times New Roman" w:eastAsia="仿宋" w:hAnsi="Times New Roman" w:cs="Times New Roman"/>
                <w:color w:val="000000" w:themeColor="text1"/>
                <w:sz w:val="20"/>
                <w:szCs w:val="21"/>
              </w:rPr>
              <w:t>④</w:t>
            </w:r>
            <w:r>
              <w:rPr>
                <w:rFonts w:ascii="Times New Roman" w:eastAsia="仿宋" w:hAnsi="Times New Roman" w:cs="Times New Roman"/>
                <w:color w:val="000000" w:themeColor="text1"/>
                <w:sz w:val="20"/>
                <w:szCs w:val="21"/>
              </w:rPr>
              <w:t>市级（或县级）建设规划单位下发的：建设用地规划许可证、或建设工程规划许可证、或建设用地选址意见书；</w:t>
            </w:r>
            <w:r>
              <w:rPr>
                <w:rFonts w:ascii="Times New Roman" w:eastAsia="仿宋" w:hAnsi="Times New Roman" w:cs="Times New Roman"/>
                <w:color w:val="000000" w:themeColor="text1"/>
                <w:sz w:val="20"/>
                <w:szCs w:val="21"/>
              </w:rPr>
              <w:t>⑤</w:t>
            </w:r>
            <w:r>
              <w:rPr>
                <w:rFonts w:ascii="Times New Roman" w:eastAsia="仿宋" w:hAnsi="Times New Roman" w:cs="Times New Roman"/>
                <w:color w:val="000000" w:themeColor="text1"/>
                <w:sz w:val="20"/>
                <w:szCs w:val="21"/>
              </w:rPr>
              <w:t>同一地</w:t>
            </w:r>
            <w:r>
              <w:rPr>
                <w:rFonts w:ascii="Times New Roman" w:eastAsia="仿宋" w:hAnsi="Times New Roman" w:cs="Times New Roman"/>
                <w:color w:val="000000" w:themeColor="text1"/>
                <w:sz w:val="20"/>
                <w:szCs w:val="21"/>
              </w:rPr>
              <w:lastRenderedPageBreak/>
              <w:t>址，因用户原因分立水表，除产权证外，还需提供申请报告及安装地址说明；</w:t>
            </w:r>
            <w:r>
              <w:rPr>
                <w:rFonts w:ascii="Times New Roman" w:eastAsia="仿宋" w:hAnsi="Times New Roman" w:cs="Times New Roman"/>
                <w:color w:val="000000" w:themeColor="text1"/>
                <w:sz w:val="20"/>
                <w:szCs w:val="21"/>
              </w:rPr>
              <w:t>⑥</w:t>
            </w:r>
            <w:r>
              <w:rPr>
                <w:rFonts w:ascii="Times New Roman" w:eastAsia="仿宋" w:hAnsi="Times New Roman" w:cs="Times New Roman"/>
                <w:color w:val="000000" w:themeColor="text1"/>
                <w:sz w:val="20"/>
                <w:szCs w:val="21"/>
              </w:rPr>
              <w:t>用水地址物权租约或其它合法的产权证明材料。</w:t>
            </w:r>
          </w:p>
          <w:p w:rsidR="00C23F6A" w:rsidRDefault="00C23F6A">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p>
        </w:tc>
        <w:tc>
          <w:tcPr>
            <w:tcW w:w="1965" w:type="dxa"/>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sz w:val="20"/>
                <w:szCs w:val="21"/>
              </w:rPr>
              <w:lastRenderedPageBreak/>
              <w:t>申请人</w:t>
            </w:r>
          </w:p>
        </w:tc>
      </w:tr>
      <w:tr w:rsidR="00C23F6A">
        <w:trPr>
          <w:trHeight w:val="592"/>
          <w:jc w:val="center"/>
        </w:trPr>
        <w:tc>
          <w:tcPr>
            <w:tcW w:w="1134" w:type="dxa"/>
            <w:vMerge/>
          </w:tcPr>
          <w:p w:rsidR="00C23F6A" w:rsidRDefault="00C23F6A">
            <w:pPr>
              <w:spacing w:line="360" w:lineRule="exact"/>
              <w:jc w:val="center"/>
              <w:rPr>
                <w:rFonts w:eastAsiaTheme="majorEastAsia"/>
                <w:b/>
                <w:bCs/>
                <w:kern w:val="0"/>
                <w:sz w:val="20"/>
              </w:rPr>
            </w:pPr>
          </w:p>
        </w:tc>
        <w:tc>
          <w:tcPr>
            <w:tcW w:w="9214" w:type="dxa"/>
            <w:gridSpan w:val="13"/>
            <w:vAlign w:val="center"/>
          </w:tcPr>
          <w:p w:rsidR="00C23F6A" w:rsidRDefault="00BC06C6">
            <w:pPr>
              <w:pStyle w:val="matters-truncate"/>
              <w:wordWrap w:val="0"/>
              <w:spacing w:before="0" w:beforeAutospacing="0" w:after="0" w:afterAutospacing="0"/>
              <w:contextualSpacing/>
              <w:jc w:val="both"/>
              <w:rPr>
                <w:rFonts w:ascii="Times New Roman" w:eastAsia="仿宋" w:hAnsi="Times New Roman" w:cs="Times New Roman"/>
                <w:color w:val="000000" w:themeColor="text1"/>
                <w:sz w:val="20"/>
                <w:szCs w:val="21"/>
              </w:rPr>
            </w:pPr>
            <w:r>
              <w:rPr>
                <w:rFonts w:ascii="Times New Roman" w:eastAsiaTheme="majorEastAsia" w:hAnsi="Times New Roman" w:cs="Times New Roman"/>
                <w:b/>
                <w:sz w:val="20"/>
              </w:rPr>
              <w:t>（</w:t>
            </w:r>
            <w:r>
              <w:rPr>
                <w:rFonts w:ascii="Times New Roman" w:eastAsiaTheme="majorEastAsia" w:hAnsi="Times New Roman" w:cs="Times New Roman"/>
                <w:b/>
                <w:sz w:val="20"/>
              </w:rPr>
              <w:t>二</w:t>
            </w:r>
            <w:r>
              <w:rPr>
                <w:rFonts w:ascii="Times New Roman" w:eastAsiaTheme="majorEastAsia" w:hAnsi="Times New Roman" w:cs="Times New Roman"/>
                <w:b/>
                <w:sz w:val="20"/>
              </w:rPr>
              <w:t>）情形</w:t>
            </w:r>
            <w:r>
              <w:rPr>
                <w:rFonts w:ascii="Times New Roman" w:eastAsiaTheme="majorEastAsia" w:hAnsi="Times New Roman" w:cs="Times New Roman"/>
                <w:b/>
                <w:sz w:val="20"/>
              </w:rPr>
              <w:t>二</w:t>
            </w:r>
            <w:r>
              <w:rPr>
                <w:rFonts w:ascii="Times New Roman" w:eastAsiaTheme="majorEastAsia" w:hAnsi="Times New Roman" w:cs="Times New Roman"/>
                <w:b/>
                <w:sz w:val="20"/>
              </w:rPr>
              <w:t>：</w:t>
            </w:r>
            <w:r>
              <w:rPr>
                <w:rFonts w:ascii="Times New Roman" w:eastAsiaTheme="majorEastAsia" w:hAnsi="Times New Roman" w:cs="Times New Roman"/>
                <w:b/>
                <w:sz w:val="20"/>
              </w:rPr>
              <w:t>非居民</w:t>
            </w:r>
            <w:r>
              <w:rPr>
                <w:rFonts w:ascii="Times New Roman" w:eastAsiaTheme="majorEastAsia" w:hAnsi="Times New Roman" w:cs="Times New Roman"/>
                <w:b/>
                <w:sz w:val="20"/>
              </w:rPr>
              <w:t>办理时必备</w:t>
            </w:r>
          </w:p>
        </w:tc>
      </w:tr>
      <w:tr w:rsidR="00C23F6A">
        <w:trPr>
          <w:trHeight w:val="1402"/>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pStyle w:val="matters-truncate"/>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法定代表人身份证明</w:t>
            </w:r>
          </w:p>
        </w:tc>
        <w:tc>
          <w:tcPr>
            <w:tcW w:w="2338" w:type="dxa"/>
            <w:gridSpan w:val="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网上申报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电子证照库或拍照</w:t>
            </w:r>
            <w:r>
              <w:rPr>
                <w:rFonts w:ascii="Times New Roman" w:eastAsia="仿宋" w:hAnsi="Times New Roman" w:cs="Times New Roman"/>
                <w:color w:val="000000" w:themeColor="text1"/>
                <w:sz w:val="20"/>
                <w:szCs w:val="21"/>
              </w:rPr>
              <w:t>上传至申报材料项</w:t>
            </w:r>
          </w:p>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r>
              <w:rPr>
                <w:rFonts w:ascii="Times New Roman" w:eastAsia="仿宋" w:hAnsi="Times New Roman" w:cs="Times New Roman"/>
                <w:color w:val="000000" w:themeColor="text1"/>
                <w:sz w:val="20"/>
                <w:szCs w:val="21"/>
              </w:rPr>
              <w:t>窗口申报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电子证照库或打印</w:t>
            </w:r>
            <w:r>
              <w:rPr>
                <w:rFonts w:ascii="Times New Roman" w:eastAsia="仿宋" w:hAnsi="Times New Roman" w:cs="Times New Roman"/>
                <w:color w:val="000000" w:themeColor="text1"/>
                <w:sz w:val="20"/>
                <w:szCs w:val="21"/>
              </w:rPr>
              <w:t>纸质材料提交至办事窗口</w:t>
            </w:r>
          </w:p>
        </w:tc>
        <w:tc>
          <w:tcPr>
            <w:tcW w:w="2646" w:type="dxa"/>
            <w:gridSpan w:val="5"/>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复印件加盖公章（核对原件</w:t>
            </w:r>
          </w:p>
        </w:tc>
        <w:tc>
          <w:tcPr>
            <w:tcW w:w="1965" w:type="dxa"/>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sz w:val="20"/>
                <w:szCs w:val="21"/>
              </w:rPr>
              <w:t>申请人</w:t>
            </w:r>
          </w:p>
        </w:tc>
      </w:tr>
      <w:tr w:rsidR="00C23F6A">
        <w:trPr>
          <w:trHeight w:val="1896"/>
          <w:jc w:val="center"/>
        </w:trPr>
        <w:tc>
          <w:tcPr>
            <w:tcW w:w="1134" w:type="dxa"/>
            <w:vMerge/>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pStyle w:val="matters-truncate"/>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营业执照副本或组织机构代码证书</w:t>
            </w:r>
          </w:p>
        </w:tc>
        <w:tc>
          <w:tcPr>
            <w:tcW w:w="2338" w:type="dxa"/>
            <w:gridSpan w:val="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网上申报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电子证照库或拍照</w:t>
            </w:r>
            <w:r>
              <w:rPr>
                <w:rFonts w:ascii="Times New Roman" w:eastAsia="仿宋" w:hAnsi="Times New Roman" w:cs="Times New Roman"/>
                <w:color w:val="000000" w:themeColor="text1"/>
                <w:sz w:val="20"/>
                <w:szCs w:val="21"/>
              </w:rPr>
              <w:t>上传至申报材料项</w:t>
            </w:r>
          </w:p>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r>
              <w:rPr>
                <w:rFonts w:ascii="Times New Roman" w:eastAsia="仿宋" w:hAnsi="Times New Roman" w:cs="Times New Roman"/>
                <w:color w:val="000000" w:themeColor="text1"/>
                <w:sz w:val="20"/>
                <w:szCs w:val="21"/>
              </w:rPr>
              <w:t>窗口申报</w:t>
            </w:r>
            <w:r>
              <w:rPr>
                <w:rFonts w:ascii="Times New Roman" w:eastAsia="仿宋" w:hAnsi="Times New Roman" w:cs="Times New Roman"/>
                <w:color w:val="000000" w:themeColor="text1"/>
                <w:sz w:val="20"/>
                <w:szCs w:val="21"/>
              </w:rPr>
              <w:t>:</w:t>
            </w:r>
            <w:r>
              <w:rPr>
                <w:rFonts w:ascii="Times New Roman" w:eastAsia="仿宋" w:hAnsi="Times New Roman" w:cs="Times New Roman"/>
                <w:color w:val="000000" w:themeColor="text1"/>
                <w:sz w:val="20"/>
                <w:szCs w:val="21"/>
              </w:rPr>
              <w:t>调用</w:t>
            </w:r>
            <w:r>
              <w:rPr>
                <w:rFonts w:ascii="Times New Roman" w:eastAsia="仿宋" w:hAnsi="Times New Roman" w:cs="Times New Roman"/>
                <w:color w:val="000000" w:themeColor="text1"/>
                <w:sz w:val="20"/>
                <w:szCs w:val="21"/>
              </w:rPr>
              <w:t>电子证照库或打印</w:t>
            </w:r>
            <w:r>
              <w:rPr>
                <w:rFonts w:ascii="Times New Roman" w:eastAsia="仿宋" w:hAnsi="Times New Roman" w:cs="Times New Roman"/>
                <w:color w:val="000000" w:themeColor="text1"/>
                <w:sz w:val="20"/>
                <w:szCs w:val="21"/>
              </w:rPr>
              <w:t>纸质材料提交至办事窗口</w:t>
            </w:r>
          </w:p>
        </w:tc>
        <w:tc>
          <w:tcPr>
            <w:tcW w:w="2646" w:type="dxa"/>
            <w:gridSpan w:val="5"/>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复印件加盖公章（核对原件）</w:t>
            </w:r>
          </w:p>
        </w:tc>
        <w:tc>
          <w:tcPr>
            <w:tcW w:w="1965" w:type="dxa"/>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sz w:val="20"/>
                <w:szCs w:val="21"/>
              </w:rPr>
              <w:t>申请人</w:t>
            </w:r>
          </w:p>
        </w:tc>
      </w:tr>
      <w:tr w:rsidR="00C23F6A">
        <w:trPr>
          <w:trHeight w:val="352"/>
          <w:jc w:val="center"/>
        </w:trPr>
        <w:tc>
          <w:tcPr>
            <w:tcW w:w="1134" w:type="dxa"/>
          </w:tcPr>
          <w:p w:rsidR="00C23F6A" w:rsidRDefault="00C23F6A">
            <w:pPr>
              <w:spacing w:line="360" w:lineRule="exact"/>
              <w:jc w:val="center"/>
              <w:rPr>
                <w:rFonts w:eastAsiaTheme="majorEastAsia"/>
                <w:b/>
                <w:bCs/>
                <w:kern w:val="0"/>
                <w:sz w:val="20"/>
              </w:rPr>
            </w:pPr>
          </w:p>
        </w:tc>
        <w:tc>
          <w:tcPr>
            <w:tcW w:w="9214" w:type="dxa"/>
            <w:gridSpan w:val="1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sz w:val="20"/>
                <w:szCs w:val="21"/>
              </w:rPr>
            </w:pPr>
            <w:r>
              <w:rPr>
                <w:rFonts w:ascii="Times New Roman" w:eastAsiaTheme="majorEastAsia" w:hAnsi="Times New Roman" w:cs="Times New Roman"/>
                <w:b/>
                <w:sz w:val="20"/>
              </w:rPr>
              <w:t>除共性材料外，还需提交以下材料：</w:t>
            </w:r>
          </w:p>
        </w:tc>
      </w:tr>
      <w:tr w:rsidR="00C23F6A">
        <w:trPr>
          <w:trHeight w:val="352"/>
          <w:jc w:val="center"/>
        </w:trPr>
        <w:tc>
          <w:tcPr>
            <w:tcW w:w="1134" w:type="dxa"/>
          </w:tcPr>
          <w:p w:rsidR="00C23F6A" w:rsidRDefault="00C23F6A">
            <w:pPr>
              <w:spacing w:line="360" w:lineRule="exact"/>
              <w:jc w:val="center"/>
              <w:rPr>
                <w:rFonts w:eastAsiaTheme="majorEastAsia"/>
                <w:b/>
                <w:bCs/>
                <w:kern w:val="0"/>
                <w:sz w:val="20"/>
              </w:rPr>
            </w:pPr>
          </w:p>
        </w:tc>
        <w:tc>
          <w:tcPr>
            <w:tcW w:w="9214" w:type="dxa"/>
            <w:gridSpan w:val="13"/>
            <w:vAlign w:val="center"/>
          </w:tcPr>
          <w:p w:rsidR="00C23F6A" w:rsidRDefault="00BC06C6">
            <w:pPr>
              <w:pStyle w:val="matters-truncate"/>
              <w:wordWrap w:val="0"/>
              <w:spacing w:before="0" w:beforeAutospacing="0" w:after="0" w:afterAutospacing="0"/>
              <w:contextualSpacing/>
              <w:rPr>
                <w:rFonts w:ascii="Times New Roman" w:eastAsiaTheme="majorEastAsia" w:hAnsi="Times New Roman" w:cs="Times New Roman"/>
                <w:b/>
                <w:sz w:val="20"/>
              </w:rPr>
            </w:pPr>
            <w:r>
              <w:rPr>
                <w:rFonts w:ascii="Times New Roman" w:eastAsiaTheme="majorEastAsia" w:hAnsi="Times New Roman" w:cs="Times New Roman"/>
                <w:b/>
                <w:sz w:val="20"/>
              </w:rPr>
              <w:t>（一）情形一：用水申报（非居民用户报装）</w:t>
            </w:r>
          </w:p>
        </w:tc>
      </w:tr>
      <w:tr w:rsidR="00C23F6A">
        <w:trPr>
          <w:trHeight w:val="1402"/>
          <w:jc w:val="center"/>
        </w:trPr>
        <w:tc>
          <w:tcPr>
            <w:tcW w:w="1134" w:type="dxa"/>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snapToGrid w:val="0"/>
              <w:spacing w:line="360" w:lineRule="exact"/>
              <w:jc w:val="center"/>
              <w:rPr>
                <w:rFonts w:eastAsia="仿宋"/>
                <w:color w:val="000000" w:themeColor="text1"/>
                <w:sz w:val="20"/>
              </w:rPr>
            </w:pPr>
            <w:r>
              <w:rPr>
                <w:rFonts w:eastAsiaTheme="majorEastAsia"/>
                <w:b/>
                <w:bCs/>
                <w:kern w:val="0"/>
                <w:sz w:val="20"/>
              </w:rPr>
              <w:t>序号</w:t>
            </w:r>
          </w:p>
        </w:tc>
        <w:tc>
          <w:tcPr>
            <w:tcW w:w="1556" w:type="dxa"/>
            <w:gridSpan w:val="3"/>
            <w:vAlign w:val="center"/>
          </w:tcPr>
          <w:p w:rsidR="00C23F6A" w:rsidRDefault="00BC06C6">
            <w:pPr>
              <w:snapToGrid w:val="0"/>
              <w:spacing w:line="360" w:lineRule="exact"/>
              <w:jc w:val="center"/>
              <w:rPr>
                <w:rFonts w:eastAsia="仿宋"/>
                <w:color w:val="000000" w:themeColor="text1"/>
                <w:sz w:val="20"/>
              </w:rPr>
            </w:pPr>
            <w:r>
              <w:rPr>
                <w:rFonts w:eastAsiaTheme="majorEastAsia"/>
                <w:b/>
                <w:bCs/>
                <w:kern w:val="0"/>
                <w:sz w:val="20"/>
              </w:rPr>
              <w:t>材料名称</w:t>
            </w:r>
          </w:p>
        </w:tc>
        <w:tc>
          <w:tcPr>
            <w:tcW w:w="2338" w:type="dxa"/>
            <w:gridSpan w:val="3"/>
            <w:vAlign w:val="center"/>
          </w:tcPr>
          <w:p w:rsidR="00C23F6A" w:rsidRDefault="00BC06C6">
            <w:pPr>
              <w:snapToGrid w:val="0"/>
              <w:spacing w:line="280" w:lineRule="exact"/>
              <w:jc w:val="center"/>
              <w:rPr>
                <w:rFonts w:eastAsia="仿宋"/>
                <w:color w:val="000000" w:themeColor="text1"/>
                <w:sz w:val="20"/>
              </w:rPr>
            </w:pPr>
            <w:r>
              <w:rPr>
                <w:rFonts w:eastAsiaTheme="majorEastAsia"/>
                <w:b/>
                <w:bCs/>
                <w:kern w:val="0"/>
                <w:sz w:val="20"/>
              </w:rPr>
              <w:t>形式</w:t>
            </w:r>
            <w:r>
              <w:rPr>
                <w:rFonts w:eastAsiaTheme="majorEastAsia"/>
                <w:b/>
                <w:bCs/>
                <w:kern w:val="0"/>
                <w:sz w:val="20"/>
              </w:rPr>
              <w:t>/</w:t>
            </w:r>
            <w:r>
              <w:rPr>
                <w:rFonts w:eastAsiaTheme="majorEastAsia"/>
                <w:b/>
                <w:bCs/>
                <w:kern w:val="0"/>
                <w:sz w:val="20"/>
              </w:rPr>
              <w:t>份数</w:t>
            </w:r>
          </w:p>
        </w:tc>
        <w:tc>
          <w:tcPr>
            <w:tcW w:w="2646" w:type="dxa"/>
            <w:gridSpan w:val="5"/>
            <w:vAlign w:val="center"/>
          </w:tcPr>
          <w:p w:rsidR="00C23F6A" w:rsidRDefault="00BC06C6">
            <w:pPr>
              <w:snapToGrid w:val="0"/>
              <w:spacing w:line="360" w:lineRule="exact"/>
              <w:jc w:val="center"/>
              <w:rPr>
                <w:rFonts w:eastAsia="仿宋"/>
                <w:color w:val="000000" w:themeColor="text1"/>
                <w:sz w:val="20"/>
              </w:rPr>
            </w:pPr>
            <w:r>
              <w:rPr>
                <w:rFonts w:eastAsiaTheme="majorEastAsia"/>
                <w:b/>
                <w:bCs/>
                <w:color w:val="000000" w:themeColor="text1"/>
                <w:kern w:val="0"/>
                <w:sz w:val="20"/>
              </w:rPr>
              <w:t>规范化要求</w:t>
            </w:r>
          </w:p>
        </w:tc>
        <w:tc>
          <w:tcPr>
            <w:tcW w:w="1965" w:type="dxa"/>
            <w:vAlign w:val="center"/>
          </w:tcPr>
          <w:p w:rsidR="00C23F6A" w:rsidRDefault="00BC06C6">
            <w:pPr>
              <w:snapToGrid w:val="0"/>
              <w:spacing w:line="360" w:lineRule="exact"/>
              <w:jc w:val="center"/>
              <w:rPr>
                <w:rFonts w:eastAsia="仿宋"/>
                <w:sz w:val="20"/>
              </w:rPr>
            </w:pPr>
            <w:r>
              <w:rPr>
                <w:rFonts w:eastAsiaTheme="majorEastAsia"/>
                <w:b/>
                <w:bCs/>
                <w:color w:val="000000" w:themeColor="text1"/>
                <w:kern w:val="0"/>
                <w:sz w:val="20"/>
              </w:rPr>
              <w:t>材料来源</w:t>
            </w:r>
          </w:p>
        </w:tc>
      </w:tr>
      <w:tr w:rsidR="00C23F6A">
        <w:trPr>
          <w:trHeight w:val="1402"/>
          <w:jc w:val="center"/>
        </w:trPr>
        <w:tc>
          <w:tcPr>
            <w:tcW w:w="1134" w:type="dxa"/>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pStyle w:val="matters-truncate"/>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非临时用水申请的，需提供建设工程规划许可证复印件、室内外给、排水施工图纸和批复资料（包括市政给水平面布置图、建筑物配套室内外给水消防系统图、给水消防加压泵房图纸、管道规划建设红线图等）及电子图（如有）各一套。</w:t>
            </w:r>
          </w:p>
        </w:tc>
        <w:tc>
          <w:tcPr>
            <w:tcW w:w="2338"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各一套</w:t>
            </w:r>
          </w:p>
        </w:tc>
        <w:tc>
          <w:tcPr>
            <w:tcW w:w="2646" w:type="dxa"/>
            <w:gridSpan w:val="5"/>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w:t>
            </w:r>
          </w:p>
        </w:tc>
        <w:tc>
          <w:tcPr>
            <w:tcW w:w="1965" w:type="dxa"/>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sz w:val="20"/>
                <w:szCs w:val="21"/>
              </w:rPr>
              <w:t>申请人</w:t>
            </w:r>
          </w:p>
        </w:tc>
      </w:tr>
      <w:tr w:rsidR="00C23F6A">
        <w:trPr>
          <w:trHeight w:val="745"/>
          <w:jc w:val="center"/>
        </w:trPr>
        <w:tc>
          <w:tcPr>
            <w:tcW w:w="1134" w:type="dxa"/>
          </w:tcPr>
          <w:p w:rsidR="00C23F6A" w:rsidRDefault="00C23F6A">
            <w:pPr>
              <w:spacing w:line="360" w:lineRule="exact"/>
              <w:jc w:val="center"/>
              <w:rPr>
                <w:rFonts w:eastAsiaTheme="majorEastAsia"/>
                <w:b/>
                <w:bCs/>
                <w:kern w:val="0"/>
                <w:sz w:val="20"/>
              </w:rPr>
            </w:pPr>
          </w:p>
        </w:tc>
        <w:tc>
          <w:tcPr>
            <w:tcW w:w="9214" w:type="dxa"/>
            <w:gridSpan w:val="13"/>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sz w:val="20"/>
                <w:szCs w:val="21"/>
              </w:rPr>
            </w:pPr>
            <w:r>
              <w:rPr>
                <w:rFonts w:ascii="Times New Roman" w:eastAsiaTheme="majorEastAsia" w:hAnsi="Times New Roman" w:cs="Times New Roman"/>
                <w:b/>
                <w:sz w:val="20"/>
              </w:rPr>
              <w:t>（二）情形二：</w:t>
            </w:r>
            <w:r>
              <w:rPr>
                <w:rFonts w:ascii="Times New Roman" w:eastAsiaTheme="majorEastAsia" w:hAnsi="Times New Roman" w:cs="Times New Roman"/>
                <w:b/>
                <w:sz w:val="20"/>
              </w:rPr>
              <w:t>用水申报（非居民用户报装）</w:t>
            </w:r>
            <w:r>
              <w:rPr>
                <w:rFonts w:ascii="Times New Roman" w:eastAsiaTheme="majorEastAsia" w:hAnsi="Times New Roman" w:cs="Times New Roman"/>
                <w:b/>
                <w:sz w:val="20"/>
              </w:rPr>
              <w:t>非法定代表人办理时</w:t>
            </w:r>
          </w:p>
        </w:tc>
      </w:tr>
      <w:tr w:rsidR="00C23F6A">
        <w:trPr>
          <w:trHeight w:val="557"/>
          <w:jc w:val="center"/>
        </w:trPr>
        <w:tc>
          <w:tcPr>
            <w:tcW w:w="1134" w:type="dxa"/>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pStyle w:val="matters-truncate"/>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1</w:t>
            </w: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授权书</w:t>
            </w:r>
          </w:p>
        </w:tc>
        <w:tc>
          <w:tcPr>
            <w:tcW w:w="2338"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原件</w:t>
            </w: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份</w:t>
            </w:r>
          </w:p>
        </w:tc>
        <w:tc>
          <w:tcPr>
            <w:tcW w:w="2646" w:type="dxa"/>
            <w:gridSpan w:val="5"/>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加盖公章</w:t>
            </w:r>
          </w:p>
        </w:tc>
        <w:tc>
          <w:tcPr>
            <w:tcW w:w="1965" w:type="dxa"/>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sz w:val="20"/>
                <w:szCs w:val="21"/>
              </w:rPr>
            </w:pPr>
            <w:r>
              <w:rPr>
                <w:rFonts w:ascii="Times New Roman" w:eastAsia="仿宋" w:hAnsi="Times New Roman" w:cs="Times New Roman"/>
                <w:sz w:val="20"/>
                <w:szCs w:val="21"/>
              </w:rPr>
              <w:t>申请人</w:t>
            </w:r>
          </w:p>
        </w:tc>
      </w:tr>
      <w:tr w:rsidR="00C23F6A">
        <w:trPr>
          <w:trHeight w:val="659"/>
          <w:jc w:val="center"/>
        </w:trPr>
        <w:tc>
          <w:tcPr>
            <w:tcW w:w="1134" w:type="dxa"/>
          </w:tcPr>
          <w:p w:rsidR="00C23F6A" w:rsidRDefault="00C23F6A">
            <w:pPr>
              <w:spacing w:line="360" w:lineRule="exact"/>
              <w:jc w:val="center"/>
              <w:rPr>
                <w:rFonts w:eastAsiaTheme="majorEastAsia"/>
                <w:b/>
                <w:bCs/>
                <w:kern w:val="0"/>
                <w:sz w:val="20"/>
              </w:rPr>
            </w:pPr>
          </w:p>
        </w:tc>
        <w:tc>
          <w:tcPr>
            <w:tcW w:w="709" w:type="dxa"/>
            <w:vAlign w:val="center"/>
          </w:tcPr>
          <w:p w:rsidR="00C23F6A" w:rsidRDefault="00BC06C6">
            <w:pPr>
              <w:pStyle w:val="matters-truncate"/>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2</w:t>
            </w:r>
          </w:p>
        </w:tc>
        <w:tc>
          <w:tcPr>
            <w:tcW w:w="1556"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被委托人身份证明</w:t>
            </w:r>
          </w:p>
        </w:tc>
        <w:tc>
          <w:tcPr>
            <w:tcW w:w="2338" w:type="dxa"/>
            <w:gridSpan w:val="3"/>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复印件</w:t>
            </w:r>
            <w:r>
              <w:rPr>
                <w:rFonts w:ascii="Times New Roman" w:eastAsia="仿宋" w:hAnsi="Times New Roman" w:cs="Times New Roman"/>
                <w:color w:val="000000" w:themeColor="text1"/>
                <w:sz w:val="20"/>
                <w:szCs w:val="21"/>
              </w:rPr>
              <w:t>1</w:t>
            </w:r>
            <w:r>
              <w:rPr>
                <w:rFonts w:ascii="Times New Roman" w:eastAsia="仿宋" w:hAnsi="Times New Roman" w:cs="Times New Roman"/>
                <w:color w:val="000000" w:themeColor="text1"/>
                <w:sz w:val="20"/>
                <w:szCs w:val="21"/>
              </w:rPr>
              <w:t>份</w:t>
            </w:r>
          </w:p>
        </w:tc>
        <w:tc>
          <w:tcPr>
            <w:tcW w:w="2646" w:type="dxa"/>
            <w:gridSpan w:val="5"/>
            <w:vAlign w:val="center"/>
          </w:tcPr>
          <w:p w:rsidR="00C23F6A" w:rsidRDefault="00BC06C6">
            <w:pPr>
              <w:pStyle w:val="matters-truncate"/>
              <w:wordWrap w:val="0"/>
              <w:spacing w:before="0" w:beforeAutospacing="0" w:after="0" w:afterAutospacing="0"/>
              <w:contextualSpacing/>
              <w:rPr>
                <w:rFonts w:ascii="Times New Roman" w:eastAsia="仿宋" w:hAnsi="Times New Roman" w:cs="Times New Roman"/>
                <w:color w:val="000000" w:themeColor="text1"/>
                <w:sz w:val="20"/>
                <w:szCs w:val="21"/>
              </w:rPr>
            </w:pPr>
            <w:r>
              <w:rPr>
                <w:rFonts w:ascii="Times New Roman" w:eastAsia="仿宋" w:hAnsi="Times New Roman" w:cs="Times New Roman"/>
                <w:color w:val="000000" w:themeColor="text1"/>
                <w:sz w:val="20"/>
                <w:szCs w:val="21"/>
              </w:rPr>
              <w:t>加盖公章</w:t>
            </w:r>
          </w:p>
        </w:tc>
        <w:tc>
          <w:tcPr>
            <w:tcW w:w="1965" w:type="dxa"/>
            <w:vAlign w:val="center"/>
          </w:tcPr>
          <w:p w:rsidR="00C23F6A" w:rsidRDefault="00BC06C6">
            <w:pPr>
              <w:pStyle w:val="matters-truncate"/>
              <w:wordWrap w:val="0"/>
              <w:spacing w:before="0" w:beforeAutospacing="0" w:after="0" w:afterAutospacing="0"/>
              <w:contextualSpacing/>
              <w:jc w:val="center"/>
              <w:rPr>
                <w:rFonts w:ascii="Times New Roman" w:eastAsia="仿宋" w:hAnsi="Times New Roman" w:cs="Times New Roman"/>
                <w:sz w:val="20"/>
                <w:szCs w:val="21"/>
              </w:rPr>
            </w:pPr>
            <w:r>
              <w:rPr>
                <w:rFonts w:ascii="Times New Roman" w:eastAsia="仿宋" w:hAnsi="Times New Roman" w:cs="Times New Roman"/>
                <w:sz w:val="20"/>
                <w:szCs w:val="21"/>
              </w:rPr>
              <w:t>申请人</w:t>
            </w:r>
          </w:p>
        </w:tc>
      </w:tr>
      <w:tr w:rsidR="00C23F6A">
        <w:trPr>
          <w:trHeight w:val="269"/>
          <w:jc w:val="center"/>
        </w:trPr>
        <w:tc>
          <w:tcPr>
            <w:tcW w:w="1134" w:type="dxa"/>
            <w:vMerge w:val="restart"/>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收费目录</w:t>
            </w:r>
          </w:p>
        </w:tc>
        <w:tc>
          <w:tcPr>
            <w:tcW w:w="2265" w:type="dxa"/>
            <w:gridSpan w:val="4"/>
            <w:vAlign w:val="center"/>
          </w:tcPr>
          <w:p w:rsidR="00C23F6A" w:rsidRDefault="00BC06C6">
            <w:pPr>
              <w:spacing w:line="360" w:lineRule="exact"/>
              <w:jc w:val="center"/>
              <w:rPr>
                <w:rFonts w:eastAsiaTheme="majorEastAsia"/>
                <w:b/>
                <w:kern w:val="0"/>
                <w:sz w:val="20"/>
              </w:rPr>
            </w:pPr>
            <w:r>
              <w:rPr>
                <w:rFonts w:eastAsiaTheme="majorEastAsia"/>
                <w:b/>
                <w:kern w:val="0"/>
                <w:sz w:val="20"/>
                <w:szCs w:val="20"/>
              </w:rPr>
              <w:t>事项名称</w:t>
            </w:r>
          </w:p>
        </w:tc>
        <w:tc>
          <w:tcPr>
            <w:tcW w:w="2338" w:type="dxa"/>
            <w:gridSpan w:val="3"/>
            <w:vAlign w:val="center"/>
          </w:tcPr>
          <w:p w:rsidR="00C23F6A" w:rsidRDefault="00BC06C6">
            <w:pPr>
              <w:spacing w:line="360" w:lineRule="exact"/>
              <w:jc w:val="center"/>
              <w:rPr>
                <w:rFonts w:eastAsiaTheme="majorEastAsia"/>
                <w:b/>
                <w:kern w:val="0"/>
                <w:sz w:val="20"/>
              </w:rPr>
            </w:pPr>
            <w:r>
              <w:rPr>
                <w:rFonts w:eastAsiaTheme="majorEastAsia"/>
                <w:b/>
                <w:kern w:val="0"/>
                <w:sz w:val="20"/>
                <w:szCs w:val="20"/>
              </w:rPr>
              <w:t>收费事项名称</w:t>
            </w:r>
          </w:p>
        </w:tc>
        <w:tc>
          <w:tcPr>
            <w:tcW w:w="2646" w:type="dxa"/>
            <w:gridSpan w:val="5"/>
            <w:vAlign w:val="center"/>
          </w:tcPr>
          <w:p w:rsidR="00C23F6A" w:rsidRDefault="00BC06C6">
            <w:pPr>
              <w:spacing w:line="360" w:lineRule="exact"/>
              <w:jc w:val="center"/>
              <w:rPr>
                <w:rFonts w:eastAsiaTheme="majorEastAsia"/>
                <w:b/>
                <w:kern w:val="0"/>
                <w:sz w:val="20"/>
              </w:rPr>
            </w:pPr>
            <w:r>
              <w:rPr>
                <w:rFonts w:eastAsiaTheme="majorEastAsia"/>
                <w:b/>
                <w:kern w:val="0"/>
                <w:sz w:val="20"/>
                <w:szCs w:val="20"/>
              </w:rPr>
              <w:t>收费标准（按照市政府最新批复为准）</w:t>
            </w:r>
          </w:p>
        </w:tc>
        <w:tc>
          <w:tcPr>
            <w:tcW w:w="1965" w:type="dxa"/>
            <w:vAlign w:val="center"/>
          </w:tcPr>
          <w:p w:rsidR="00C23F6A" w:rsidRDefault="00BC06C6">
            <w:pPr>
              <w:spacing w:line="360" w:lineRule="exact"/>
              <w:jc w:val="center"/>
              <w:rPr>
                <w:rFonts w:eastAsiaTheme="majorEastAsia"/>
                <w:b/>
                <w:kern w:val="0"/>
                <w:sz w:val="20"/>
              </w:rPr>
            </w:pPr>
            <w:r>
              <w:rPr>
                <w:rFonts w:eastAsiaTheme="majorEastAsia"/>
                <w:b/>
                <w:kern w:val="0"/>
                <w:sz w:val="20"/>
              </w:rPr>
              <w:t>收费依据</w:t>
            </w:r>
          </w:p>
        </w:tc>
      </w:tr>
      <w:tr w:rsidR="00C23F6A">
        <w:trPr>
          <w:trHeight w:val="269"/>
          <w:jc w:val="center"/>
        </w:trPr>
        <w:tc>
          <w:tcPr>
            <w:tcW w:w="1134" w:type="dxa"/>
            <w:vMerge/>
            <w:vAlign w:val="center"/>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spacing w:line="360" w:lineRule="exact"/>
              <w:jc w:val="center"/>
              <w:rPr>
                <w:rFonts w:eastAsiaTheme="majorEastAsia"/>
                <w:color w:val="000000" w:themeColor="text1"/>
                <w:kern w:val="0"/>
                <w:sz w:val="20"/>
              </w:rPr>
            </w:pPr>
            <w:r>
              <w:rPr>
                <w:rFonts w:eastAsia="仿宋"/>
                <w:color w:val="000000" w:themeColor="text1"/>
                <w:kern w:val="0"/>
                <w:sz w:val="20"/>
              </w:rPr>
              <w:t>用水申报</w:t>
            </w:r>
          </w:p>
        </w:tc>
        <w:tc>
          <w:tcPr>
            <w:tcW w:w="2338" w:type="dxa"/>
            <w:gridSpan w:val="3"/>
            <w:vAlign w:val="center"/>
          </w:tcPr>
          <w:p w:rsidR="00C23F6A" w:rsidRDefault="00BC06C6">
            <w:pPr>
              <w:spacing w:line="360" w:lineRule="exact"/>
              <w:jc w:val="center"/>
              <w:rPr>
                <w:rFonts w:eastAsiaTheme="majorEastAsia"/>
                <w:color w:val="000000" w:themeColor="text1"/>
                <w:kern w:val="0"/>
                <w:sz w:val="20"/>
              </w:rPr>
            </w:pPr>
            <w:r>
              <w:rPr>
                <w:rFonts w:eastAsia="仿宋"/>
                <w:color w:val="000000" w:themeColor="text1"/>
                <w:kern w:val="0"/>
                <w:sz w:val="20"/>
              </w:rPr>
              <w:t>\</w:t>
            </w:r>
          </w:p>
        </w:tc>
        <w:tc>
          <w:tcPr>
            <w:tcW w:w="2646" w:type="dxa"/>
            <w:gridSpan w:val="5"/>
            <w:vAlign w:val="center"/>
          </w:tcPr>
          <w:p w:rsidR="00C23F6A" w:rsidRDefault="00BC06C6">
            <w:pPr>
              <w:spacing w:line="360" w:lineRule="exact"/>
              <w:jc w:val="center"/>
              <w:rPr>
                <w:rFonts w:eastAsiaTheme="majorEastAsia"/>
                <w:color w:val="000000" w:themeColor="text1"/>
                <w:kern w:val="0"/>
                <w:sz w:val="20"/>
              </w:rPr>
            </w:pPr>
            <w:r>
              <w:rPr>
                <w:rFonts w:eastAsia="仿宋"/>
                <w:color w:val="000000" w:themeColor="text1"/>
                <w:kern w:val="0"/>
                <w:sz w:val="20"/>
              </w:rPr>
              <w:t>按实际发生</w:t>
            </w:r>
          </w:p>
        </w:tc>
        <w:tc>
          <w:tcPr>
            <w:tcW w:w="1965" w:type="dxa"/>
            <w:vAlign w:val="center"/>
          </w:tcPr>
          <w:p w:rsidR="00C23F6A" w:rsidRDefault="00BC06C6">
            <w:pPr>
              <w:spacing w:line="360" w:lineRule="exact"/>
              <w:jc w:val="center"/>
              <w:rPr>
                <w:rFonts w:eastAsiaTheme="majorEastAsia"/>
                <w:color w:val="000000" w:themeColor="text1"/>
                <w:kern w:val="0"/>
                <w:sz w:val="20"/>
              </w:rPr>
            </w:pPr>
            <w:r>
              <w:rPr>
                <w:rFonts w:eastAsia="仿宋"/>
                <w:color w:val="000000" w:themeColor="text1"/>
                <w:kern w:val="0"/>
                <w:sz w:val="20"/>
              </w:rPr>
              <w:t>程计价清单采用《建设工程工程量清单计价规范（</w:t>
            </w:r>
            <w:r>
              <w:rPr>
                <w:rFonts w:eastAsia="仿宋"/>
                <w:color w:val="000000" w:themeColor="text1"/>
                <w:kern w:val="0"/>
                <w:sz w:val="20"/>
              </w:rPr>
              <w:t>GB50500-2013</w:t>
            </w:r>
            <w:r>
              <w:rPr>
                <w:rFonts w:eastAsia="仿宋"/>
                <w:color w:val="000000" w:themeColor="text1"/>
                <w:kern w:val="0"/>
                <w:sz w:val="20"/>
              </w:rPr>
              <w:t>）》，定额采用广东省通用安装工程综合定额（</w:t>
            </w:r>
            <w:r>
              <w:rPr>
                <w:rFonts w:eastAsia="仿宋"/>
                <w:color w:val="000000" w:themeColor="text1"/>
                <w:kern w:val="0"/>
                <w:sz w:val="20"/>
              </w:rPr>
              <w:t>2018</w:t>
            </w:r>
            <w:r>
              <w:rPr>
                <w:rFonts w:eastAsia="仿宋"/>
                <w:color w:val="000000" w:themeColor="text1"/>
                <w:kern w:val="0"/>
                <w:sz w:val="20"/>
              </w:rPr>
              <w:t>）、广东省市政工程综合定额（</w:t>
            </w:r>
            <w:r>
              <w:rPr>
                <w:rFonts w:eastAsia="仿宋"/>
                <w:color w:val="000000" w:themeColor="text1"/>
                <w:kern w:val="0"/>
                <w:sz w:val="20"/>
              </w:rPr>
              <w:t>2018)</w:t>
            </w:r>
            <w:r>
              <w:rPr>
                <w:rFonts w:eastAsia="仿宋"/>
                <w:color w:val="000000" w:themeColor="text1"/>
                <w:kern w:val="0"/>
                <w:sz w:val="20"/>
              </w:rPr>
              <w:t>、广东省房屋建筑和市政修缮工程综合定额（</w:t>
            </w:r>
            <w:r>
              <w:rPr>
                <w:rFonts w:eastAsia="仿宋"/>
                <w:color w:val="000000" w:themeColor="text1"/>
                <w:kern w:val="0"/>
                <w:sz w:val="20"/>
              </w:rPr>
              <w:t>2012</w:t>
            </w:r>
            <w:r>
              <w:rPr>
                <w:rFonts w:eastAsia="仿宋"/>
                <w:color w:val="000000" w:themeColor="text1"/>
                <w:kern w:val="0"/>
                <w:sz w:val="20"/>
              </w:rPr>
              <w:t>）、广东省园林绿化工程综合定额（</w:t>
            </w:r>
            <w:r>
              <w:rPr>
                <w:rFonts w:eastAsia="仿宋"/>
                <w:color w:val="000000" w:themeColor="text1"/>
                <w:kern w:val="0"/>
                <w:sz w:val="20"/>
              </w:rPr>
              <w:t>2018</w:t>
            </w:r>
            <w:r>
              <w:rPr>
                <w:rFonts w:eastAsia="仿宋"/>
                <w:color w:val="000000" w:themeColor="text1"/>
                <w:kern w:val="0"/>
                <w:sz w:val="20"/>
              </w:rPr>
              <w:t>）</w:t>
            </w:r>
          </w:p>
        </w:tc>
      </w:tr>
      <w:tr w:rsidR="00C23F6A">
        <w:trPr>
          <w:trHeight w:val="299"/>
          <w:jc w:val="center"/>
        </w:trPr>
        <w:tc>
          <w:tcPr>
            <w:tcW w:w="1134" w:type="dxa"/>
            <w:vMerge w:val="restart"/>
            <w:vAlign w:val="center"/>
          </w:tcPr>
          <w:p w:rsidR="00C23F6A" w:rsidRDefault="00BC06C6">
            <w:pPr>
              <w:spacing w:line="360" w:lineRule="exact"/>
              <w:jc w:val="center"/>
              <w:rPr>
                <w:rFonts w:eastAsiaTheme="majorEastAsia"/>
                <w:b/>
                <w:bCs/>
                <w:kern w:val="0"/>
                <w:sz w:val="20"/>
              </w:rPr>
            </w:pPr>
            <w:r>
              <w:rPr>
                <w:rFonts w:eastAsiaTheme="majorEastAsia"/>
                <w:b/>
                <w:bCs/>
                <w:kern w:val="0"/>
                <w:sz w:val="20"/>
              </w:rPr>
              <w:t>受理地点</w:t>
            </w:r>
          </w:p>
        </w:tc>
        <w:tc>
          <w:tcPr>
            <w:tcW w:w="2265" w:type="dxa"/>
            <w:gridSpan w:val="4"/>
            <w:vAlign w:val="center"/>
          </w:tcPr>
          <w:p w:rsidR="00C23F6A" w:rsidRDefault="00BC06C6">
            <w:pPr>
              <w:spacing w:line="360" w:lineRule="exact"/>
              <w:jc w:val="center"/>
              <w:rPr>
                <w:rFonts w:eastAsiaTheme="majorEastAsia"/>
                <w:b/>
                <w:kern w:val="0"/>
                <w:sz w:val="20"/>
                <w:szCs w:val="20"/>
              </w:rPr>
            </w:pPr>
            <w:r>
              <w:rPr>
                <w:rFonts w:eastAsiaTheme="majorEastAsia"/>
                <w:b/>
                <w:kern w:val="0"/>
                <w:sz w:val="20"/>
                <w:szCs w:val="20"/>
              </w:rPr>
              <w:t>办理网点</w:t>
            </w:r>
          </w:p>
        </w:tc>
        <w:tc>
          <w:tcPr>
            <w:tcW w:w="2338" w:type="dxa"/>
            <w:gridSpan w:val="3"/>
            <w:vAlign w:val="center"/>
          </w:tcPr>
          <w:p w:rsidR="00C23F6A" w:rsidRDefault="00BC06C6">
            <w:pPr>
              <w:spacing w:line="360" w:lineRule="exact"/>
              <w:jc w:val="center"/>
              <w:rPr>
                <w:rFonts w:eastAsiaTheme="majorEastAsia"/>
                <w:b/>
                <w:kern w:val="0"/>
                <w:sz w:val="20"/>
                <w:szCs w:val="20"/>
              </w:rPr>
            </w:pPr>
            <w:r>
              <w:rPr>
                <w:rFonts w:eastAsiaTheme="majorEastAsia"/>
                <w:b/>
                <w:kern w:val="0"/>
                <w:sz w:val="20"/>
                <w:szCs w:val="20"/>
              </w:rPr>
              <w:t>办理地址</w:t>
            </w:r>
          </w:p>
        </w:tc>
        <w:tc>
          <w:tcPr>
            <w:tcW w:w="2646" w:type="dxa"/>
            <w:gridSpan w:val="5"/>
            <w:vAlign w:val="center"/>
          </w:tcPr>
          <w:p w:rsidR="00C23F6A" w:rsidRDefault="00BC06C6">
            <w:pPr>
              <w:spacing w:line="360" w:lineRule="exact"/>
              <w:jc w:val="center"/>
              <w:rPr>
                <w:rFonts w:eastAsiaTheme="majorEastAsia"/>
                <w:b/>
                <w:kern w:val="0"/>
                <w:sz w:val="20"/>
                <w:szCs w:val="20"/>
              </w:rPr>
            </w:pPr>
            <w:r>
              <w:rPr>
                <w:rFonts w:eastAsiaTheme="majorEastAsia"/>
                <w:b/>
                <w:kern w:val="0"/>
                <w:sz w:val="20"/>
                <w:szCs w:val="20"/>
              </w:rPr>
              <w:t>联系电话</w:t>
            </w:r>
          </w:p>
        </w:tc>
        <w:tc>
          <w:tcPr>
            <w:tcW w:w="1965" w:type="dxa"/>
            <w:vAlign w:val="center"/>
          </w:tcPr>
          <w:p w:rsidR="00C23F6A" w:rsidRDefault="00BC06C6">
            <w:pPr>
              <w:spacing w:line="360" w:lineRule="exact"/>
              <w:jc w:val="center"/>
              <w:rPr>
                <w:rFonts w:eastAsiaTheme="majorEastAsia"/>
                <w:b/>
                <w:kern w:val="0"/>
                <w:sz w:val="20"/>
                <w:szCs w:val="20"/>
              </w:rPr>
            </w:pPr>
            <w:r>
              <w:rPr>
                <w:rFonts w:eastAsiaTheme="majorEastAsia"/>
                <w:b/>
                <w:kern w:val="0"/>
                <w:sz w:val="20"/>
                <w:szCs w:val="20"/>
              </w:rPr>
              <w:t>办公时间</w:t>
            </w:r>
          </w:p>
        </w:tc>
      </w:tr>
      <w:tr w:rsidR="00C23F6A">
        <w:trPr>
          <w:trHeight w:val="269"/>
          <w:jc w:val="center"/>
        </w:trPr>
        <w:tc>
          <w:tcPr>
            <w:tcW w:w="1134" w:type="dxa"/>
            <w:vMerge/>
            <w:vAlign w:val="center"/>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widowControl/>
              <w:jc w:val="center"/>
              <w:textAlignment w:val="center"/>
              <w:rPr>
                <w:rFonts w:eastAsia="仿宋"/>
                <w:color w:val="000000" w:themeColor="text1"/>
                <w:kern w:val="0"/>
                <w:sz w:val="20"/>
              </w:rPr>
            </w:pPr>
            <w:r>
              <w:rPr>
                <w:rFonts w:eastAsia="仿宋"/>
                <w:color w:val="000000" w:themeColor="text1"/>
                <w:kern w:val="0"/>
                <w:sz w:val="20"/>
              </w:rPr>
              <w:t>梅州市自来水报装服务厅</w:t>
            </w:r>
          </w:p>
        </w:tc>
        <w:tc>
          <w:tcPr>
            <w:tcW w:w="2338" w:type="dxa"/>
            <w:gridSpan w:val="3"/>
            <w:vAlign w:val="center"/>
          </w:tcPr>
          <w:p w:rsidR="00C23F6A" w:rsidRDefault="00BC06C6">
            <w:pPr>
              <w:widowControl/>
              <w:jc w:val="center"/>
              <w:textAlignment w:val="center"/>
              <w:rPr>
                <w:rFonts w:eastAsia="仿宋"/>
                <w:color w:val="000000" w:themeColor="text1"/>
                <w:kern w:val="0"/>
                <w:sz w:val="20"/>
              </w:rPr>
            </w:pPr>
            <w:r>
              <w:rPr>
                <w:rFonts w:eastAsia="仿宋"/>
                <w:color w:val="000000" w:themeColor="text1"/>
                <w:kern w:val="0"/>
                <w:sz w:val="20"/>
              </w:rPr>
              <w:t>广东省梅州市梅县区嘉应西路国商一街</w:t>
            </w:r>
            <w:r>
              <w:rPr>
                <w:rFonts w:eastAsia="仿宋"/>
                <w:color w:val="000000" w:themeColor="text1"/>
                <w:kern w:val="0"/>
                <w:sz w:val="20"/>
              </w:rPr>
              <w:t>12-1</w:t>
            </w:r>
            <w:r>
              <w:rPr>
                <w:rFonts w:eastAsia="仿宋"/>
                <w:color w:val="000000" w:themeColor="text1"/>
                <w:kern w:val="0"/>
                <w:sz w:val="20"/>
              </w:rPr>
              <w:t>号</w:t>
            </w:r>
          </w:p>
        </w:tc>
        <w:tc>
          <w:tcPr>
            <w:tcW w:w="2646" w:type="dxa"/>
            <w:gridSpan w:val="5"/>
            <w:vAlign w:val="center"/>
          </w:tcPr>
          <w:p w:rsidR="00C23F6A" w:rsidRDefault="00BC06C6">
            <w:pPr>
              <w:spacing w:line="360" w:lineRule="exact"/>
              <w:jc w:val="center"/>
              <w:rPr>
                <w:rFonts w:eastAsia="仿宋"/>
                <w:color w:val="000000" w:themeColor="text1"/>
                <w:kern w:val="0"/>
                <w:sz w:val="20"/>
              </w:rPr>
            </w:pPr>
            <w:r>
              <w:rPr>
                <w:rFonts w:eastAsia="仿宋"/>
                <w:color w:val="000000" w:themeColor="text1"/>
                <w:kern w:val="0"/>
                <w:sz w:val="20"/>
              </w:rPr>
              <w:t>952525/0753-2591812</w:t>
            </w:r>
          </w:p>
        </w:tc>
        <w:tc>
          <w:tcPr>
            <w:tcW w:w="1965" w:type="dxa"/>
            <w:vAlign w:val="center"/>
          </w:tcPr>
          <w:p w:rsidR="00C23F6A" w:rsidRDefault="00BC06C6">
            <w:pPr>
              <w:spacing w:line="360" w:lineRule="exact"/>
              <w:jc w:val="center"/>
              <w:rPr>
                <w:rFonts w:eastAsia="仿宋"/>
                <w:color w:val="000000" w:themeColor="text1"/>
                <w:kern w:val="0"/>
                <w:sz w:val="20"/>
              </w:rPr>
            </w:pPr>
            <w:r>
              <w:rPr>
                <w:rFonts w:eastAsia="仿宋"/>
                <w:color w:val="000000" w:themeColor="text1"/>
                <w:kern w:val="0"/>
                <w:sz w:val="20"/>
              </w:rPr>
              <w:t>上午</w:t>
            </w:r>
            <w:r>
              <w:rPr>
                <w:rFonts w:eastAsia="仿宋"/>
                <w:color w:val="000000" w:themeColor="text1"/>
                <w:kern w:val="0"/>
                <w:sz w:val="20"/>
              </w:rPr>
              <w:t>8:30—12:00</w:t>
            </w:r>
            <w:r>
              <w:rPr>
                <w:rFonts w:eastAsia="仿宋"/>
                <w:color w:val="000000" w:themeColor="text1"/>
                <w:kern w:val="0"/>
                <w:sz w:val="20"/>
              </w:rPr>
              <w:t>；</w:t>
            </w:r>
            <w:r>
              <w:rPr>
                <w:rFonts w:eastAsia="仿宋"/>
                <w:color w:val="000000" w:themeColor="text1"/>
                <w:kern w:val="0"/>
                <w:sz w:val="20"/>
              </w:rPr>
              <w:t xml:space="preserve"> </w:t>
            </w:r>
            <w:r>
              <w:rPr>
                <w:rFonts w:eastAsia="仿宋"/>
                <w:color w:val="000000" w:themeColor="text1"/>
                <w:kern w:val="0"/>
                <w:sz w:val="20"/>
              </w:rPr>
              <w:t>下午</w:t>
            </w:r>
            <w:r>
              <w:rPr>
                <w:rFonts w:eastAsia="仿宋"/>
                <w:color w:val="000000" w:themeColor="text1"/>
                <w:kern w:val="0"/>
                <w:sz w:val="20"/>
              </w:rPr>
              <w:t>14:30—18:00</w:t>
            </w:r>
            <w:r>
              <w:rPr>
                <w:rFonts w:eastAsia="仿宋"/>
                <w:color w:val="000000" w:themeColor="text1"/>
                <w:kern w:val="0"/>
                <w:sz w:val="20"/>
              </w:rPr>
              <w:t>，星期一至星期五（节假日除外）</w:t>
            </w:r>
          </w:p>
        </w:tc>
      </w:tr>
      <w:tr w:rsidR="00C23F6A">
        <w:trPr>
          <w:trHeight w:val="269"/>
          <w:jc w:val="center"/>
        </w:trPr>
        <w:tc>
          <w:tcPr>
            <w:tcW w:w="1134" w:type="dxa"/>
            <w:vMerge/>
            <w:vAlign w:val="center"/>
          </w:tcPr>
          <w:p w:rsidR="00C23F6A" w:rsidRDefault="00C23F6A">
            <w:pPr>
              <w:spacing w:line="360" w:lineRule="exact"/>
              <w:jc w:val="center"/>
              <w:rPr>
                <w:rFonts w:eastAsiaTheme="majorEastAsia"/>
                <w:b/>
                <w:bCs/>
                <w:kern w:val="0"/>
                <w:sz w:val="20"/>
              </w:rPr>
            </w:pPr>
          </w:p>
        </w:tc>
        <w:tc>
          <w:tcPr>
            <w:tcW w:w="2265" w:type="dxa"/>
            <w:gridSpan w:val="4"/>
            <w:vAlign w:val="center"/>
          </w:tcPr>
          <w:p w:rsidR="00C23F6A" w:rsidRDefault="00BC06C6">
            <w:pPr>
              <w:widowControl/>
              <w:jc w:val="center"/>
              <w:textAlignment w:val="center"/>
              <w:rPr>
                <w:rFonts w:eastAsia="仿宋"/>
                <w:color w:val="000000" w:themeColor="text1"/>
                <w:kern w:val="0"/>
                <w:sz w:val="20"/>
              </w:rPr>
            </w:pPr>
            <w:r>
              <w:rPr>
                <w:rFonts w:eastAsia="仿宋"/>
                <w:color w:val="000000" w:themeColor="text1"/>
                <w:kern w:val="0"/>
                <w:sz w:val="20"/>
              </w:rPr>
              <w:t>梅州市行政服务中心三楼</w:t>
            </w:r>
            <w:r>
              <w:rPr>
                <w:rFonts w:eastAsia="仿宋"/>
                <w:color w:val="000000" w:themeColor="text1"/>
                <w:kern w:val="0"/>
                <w:sz w:val="20"/>
              </w:rPr>
              <w:t>14</w:t>
            </w:r>
            <w:r>
              <w:rPr>
                <w:rFonts w:eastAsia="仿宋"/>
                <w:color w:val="000000" w:themeColor="text1"/>
                <w:kern w:val="0"/>
                <w:sz w:val="20"/>
              </w:rPr>
              <w:t>号窗口</w:t>
            </w:r>
          </w:p>
        </w:tc>
        <w:tc>
          <w:tcPr>
            <w:tcW w:w="2338" w:type="dxa"/>
            <w:gridSpan w:val="3"/>
            <w:vAlign w:val="center"/>
          </w:tcPr>
          <w:p w:rsidR="00C23F6A" w:rsidRDefault="00BC06C6">
            <w:pPr>
              <w:widowControl/>
              <w:jc w:val="center"/>
              <w:textAlignment w:val="center"/>
              <w:rPr>
                <w:rFonts w:eastAsia="仿宋"/>
                <w:color w:val="000000" w:themeColor="text1"/>
                <w:kern w:val="0"/>
                <w:sz w:val="20"/>
              </w:rPr>
            </w:pPr>
            <w:r>
              <w:rPr>
                <w:rFonts w:eastAsia="仿宋"/>
                <w:color w:val="000000" w:themeColor="text1"/>
                <w:kern w:val="0"/>
                <w:sz w:val="20"/>
              </w:rPr>
              <w:t>广东省梅州市梅江区彬芳大道中彬芳大道</w:t>
            </w:r>
            <w:r>
              <w:rPr>
                <w:rFonts w:eastAsia="仿宋"/>
                <w:color w:val="000000" w:themeColor="text1"/>
                <w:kern w:val="0"/>
                <w:sz w:val="20"/>
              </w:rPr>
              <w:t>53</w:t>
            </w:r>
            <w:r>
              <w:rPr>
                <w:rFonts w:eastAsia="仿宋"/>
                <w:color w:val="000000" w:themeColor="text1"/>
                <w:kern w:val="0"/>
                <w:sz w:val="20"/>
              </w:rPr>
              <w:t>号</w:t>
            </w:r>
          </w:p>
        </w:tc>
        <w:tc>
          <w:tcPr>
            <w:tcW w:w="2646" w:type="dxa"/>
            <w:gridSpan w:val="5"/>
            <w:vAlign w:val="center"/>
          </w:tcPr>
          <w:p w:rsidR="00C23F6A" w:rsidRDefault="00BC06C6">
            <w:pPr>
              <w:spacing w:line="360" w:lineRule="exact"/>
              <w:jc w:val="center"/>
              <w:rPr>
                <w:rFonts w:eastAsia="仿宋"/>
                <w:color w:val="000000" w:themeColor="text1"/>
                <w:kern w:val="0"/>
                <w:sz w:val="20"/>
              </w:rPr>
            </w:pPr>
            <w:r>
              <w:rPr>
                <w:sz w:val="24"/>
                <w:szCs w:val="24"/>
              </w:rPr>
              <w:br/>
            </w:r>
            <w:r>
              <w:rPr>
                <w:rFonts w:eastAsia="仿宋"/>
                <w:color w:val="000000" w:themeColor="text1"/>
                <w:kern w:val="0"/>
                <w:sz w:val="20"/>
              </w:rPr>
              <w:t>0753-6133886</w:t>
            </w:r>
          </w:p>
        </w:tc>
        <w:tc>
          <w:tcPr>
            <w:tcW w:w="1965" w:type="dxa"/>
            <w:vAlign w:val="center"/>
          </w:tcPr>
          <w:p w:rsidR="00C23F6A" w:rsidRDefault="00BC06C6">
            <w:pPr>
              <w:spacing w:line="360" w:lineRule="exact"/>
              <w:jc w:val="center"/>
              <w:rPr>
                <w:rFonts w:eastAsia="仿宋"/>
                <w:color w:val="000000" w:themeColor="text1"/>
                <w:kern w:val="0"/>
                <w:sz w:val="20"/>
              </w:rPr>
            </w:pPr>
            <w:r>
              <w:rPr>
                <w:rFonts w:eastAsia="仿宋"/>
                <w:color w:val="000000" w:themeColor="text1"/>
                <w:kern w:val="0"/>
                <w:sz w:val="20"/>
              </w:rPr>
              <w:t>上午</w:t>
            </w:r>
            <w:r>
              <w:rPr>
                <w:rFonts w:eastAsia="仿宋"/>
                <w:color w:val="000000" w:themeColor="text1"/>
                <w:kern w:val="0"/>
                <w:sz w:val="20"/>
              </w:rPr>
              <w:t>8:30—12:00</w:t>
            </w:r>
            <w:r>
              <w:rPr>
                <w:rFonts w:eastAsia="仿宋"/>
                <w:color w:val="000000" w:themeColor="text1"/>
                <w:kern w:val="0"/>
                <w:sz w:val="20"/>
              </w:rPr>
              <w:t>；</w:t>
            </w:r>
            <w:r>
              <w:rPr>
                <w:rFonts w:eastAsia="仿宋"/>
                <w:color w:val="000000" w:themeColor="text1"/>
                <w:kern w:val="0"/>
                <w:sz w:val="20"/>
              </w:rPr>
              <w:t xml:space="preserve"> </w:t>
            </w:r>
            <w:r>
              <w:rPr>
                <w:rFonts w:eastAsia="仿宋"/>
                <w:color w:val="000000" w:themeColor="text1"/>
                <w:kern w:val="0"/>
                <w:sz w:val="20"/>
              </w:rPr>
              <w:t>下午</w:t>
            </w:r>
            <w:r>
              <w:rPr>
                <w:rFonts w:eastAsia="仿宋"/>
                <w:color w:val="000000" w:themeColor="text1"/>
                <w:kern w:val="0"/>
                <w:sz w:val="20"/>
              </w:rPr>
              <w:t>14:30—18:00</w:t>
            </w:r>
            <w:r>
              <w:rPr>
                <w:rFonts w:eastAsia="仿宋"/>
                <w:color w:val="000000" w:themeColor="text1"/>
                <w:kern w:val="0"/>
                <w:sz w:val="20"/>
              </w:rPr>
              <w:t>，星期一至星期五（节假日除外）</w:t>
            </w:r>
          </w:p>
        </w:tc>
      </w:tr>
    </w:tbl>
    <w:p w:rsidR="00C23F6A" w:rsidRDefault="00C23F6A">
      <w:pPr>
        <w:pStyle w:val="a4"/>
        <w:jc w:val="both"/>
        <w:rPr>
          <w:rFonts w:ascii="Times New Roman" w:hAnsi="Times New Roman" w:cs="Times New Roman"/>
        </w:rPr>
      </w:pPr>
    </w:p>
    <w:sectPr w:rsidR="00C23F6A" w:rsidSect="00C23F6A">
      <w:footerReference w:type="default" r:id="rId10"/>
      <w:pgSz w:w="11906" w:h="16838"/>
      <w:pgMar w:top="1440" w:right="1757" w:bottom="1440" w:left="175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06C6" w:rsidRDefault="00BC06C6" w:rsidP="00C23F6A">
      <w:r>
        <w:separator/>
      </w:r>
    </w:p>
  </w:endnote>
  <w:endnote w:type="continuationSeparator" w:id="1">
    <w:p w:rsidR="00BC06C6" w:rsidRDefault="00BC06C6" w:rsidP="00C23F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方正小标宋简体">
    <w:altName w:val="黑体"/>
    <w:charset w:val="86"/>
    <w:family w:val="auto"/>
    <w:pitch w:val="default"/>
    <w:sig w:usb0="00000000" w:usb1="00000000" w:usb2="00000000" w:usb3="00000000" w:csb0="00040000" w:csb1="00000000"/>
  </w:font>
  <w:font w:name="文星仿宋">
    <w:panose1 w:val="0201060900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文星楷体">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F6A" w:rsidRDefault="00C23F6A">
    <w:pPr>
      <w:pStyle w:val="a6"/>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C23F6A" w:rsidRDefault="00BC06C6">
                <w:pPr>
                  <w:pStyle w:val="a6"/>
                </w:pPr>
                <w:r>
                  <w:t>第</w:t>
                </w:r>
                <w:r>
                  <w:t xml:space="preserve"> </w:t>
                </w:r>
                <w:r w:rsidR="00C23F6A">
                  <w:fldChar w:fldCharType="begin"/>
                </w:r>
                <w:r>
                  <w:instrText xml:space="preserve"> PAGE  \* MERGEFORMAT </w:instrText>
                </w:r>
                <w:r w:rsidR="00C23F6A">
                  <w:fldChar w:fldCharType="separate"/>
                </w:r>
                <w:r w:rsidR="00D50C1D">
                  <w:rPr>
                    <w:noProof/>
                  </w:rPr>
                  <w:t>1</w:t>
                </w:r>
                <w:r w:rsidR="00C23F6A">
                  <w:fldChar w:fldCharType="end"/>
                </w:r>
                <w:r>
                  <w:t xml:space="preserve"> </w:t>
                </w:r>
                <w:r>
                  <w:t>页</w:t>
                </w:r>
                <w:r>
                  <w:t xml:space="preserve"> </w:t>
                </w:r>
                <w:r>
                  <w:t>共</w:t>
                </w:r>
                <w:r>
                  <w:t xml:space="preserve"> </w:t>
                </w:r>
                <w:fldSimple w:instr=" NUMPAGES  \* MERGEFORMAT ">
                  <w:r w:rsidR="00D50C1D">
                    <w:rPr>
                      <w:noProof/>
                    </w:rPr>
                    <w:t>20</w:t>
                  </w:r>
                </w:fldSimple>
                <w:r>
                  <w:t xml:space="preserve"> </w:t>
                </w:r>
                <w: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06C6" w:rsidRDefault="00BC06C6" w:rsidP="00C23F6A">
      <w:r>
        <w:separator/>
      </w:r>
    </w:p>
  </w:footnote>
  <w:footnote w:type="continuationSeparator" w:id="1">
    <w:p w:rsidR="00BC06C6" w:rsidRDefault="00BC06C6" w:rsidP="00C23F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AC5364"/>
    <w:multiLevelType w:val="singleLevel"/>
    <w:tmpl w:val="29AC5364"/>
    <w:lvl w:ilvl="0">
      <w:start w:val="1"/>
      <w:numFmt w:val="decimal"/>
      <w:lvlText w:val="%1."/>
      <w:lvlJc w:val="left"/>
      <w:pPr>
        <w:tabs>
          <w:tab w:val="left" w:pos="312"/>
        </w:tabs>
      </w:pPr>
    </w:lvl>
  </w:abstractNum>
  <w:abstractNum w:abstractNumId="1">
    <w:nsid w:val="69A11513"/>
    <w:multiLevelType w:val="multilevel"/>
    <w:tmpl w:val="69A11513"/>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YTRiYjY2NTdjMTE0YmQwZDg0MTZmYTljZGY2M2Q5MTAifQ=="/>
  </w:docVars>
  <w:rsids>
    <w:rsidRoot w:val="00252973"/>
    <w:rsid w:val="0000238B"/>
    <w:rsid w:val="00046C1E"/>
    <w:rsid w:val="000613D8"/>
    <w:rsid w:val="00074C62"/>
    <w:rsid w:val="000A1435"/>
    <w:rsid w:val="000A3827"/>
    <w:rsid w:val="000B18D7"/>
    <w:rsid w:val="000D119E"/>
    <w:rsid w:val="000F33D5"/>
    <w:rsid w:val="000F7EA8"/>
    <w:rsid w:val="00101C93"/>
    <w:rsid w:val="00101CA9"/>
    <w:rsid w:val="00123BEB"/>
    <w:rsid w:val="00130461"/>
    <w:rsid w:val="001854B6"/>
    <w:rsid w:val="0019390A"/>
    <w:rsid w:val="0019739A"/>
    <w:rsid w:val="001A665F"/>
    <w:rsid w:val="002032D5"/>
    <w:rsid w:val="00226841"/>
    <w:rsid w:val="00233A8C"/>
    <w:rsid w:val="002459D7"/>
    <w:rsid w:val="00252973"/>
    <w:rsid w:val="00283783"/>
    <w:rsid w:val="00286BBA"/>
    <w:rsid w:val="002C3BC2"/>
    <w:rsid w:val="002C421B"/>
    <w:rsid w:val="002C6D40"/>
    <w:rsid w:val="002F7405"/>
    <w:rsid w:val="00300EE8"/>
    <w:rsid w:val="0030236B"/>
    <w:rsid w:val="0032099D"/>
    <w:rsid w:val="00334DEC"/>
    <w:rsid w:val="00351F90"/>
    <w:rsid w:val="00353DAC"/>
    <w:rsid w:val="003734D1"/>
    <w:rsid w:val="003B5BB7"/>
    <w:rsid w:val="003C726C"/>
    <w:rsid w:val="003D227C"/>
    <w:rsid w:val="003E77F9"/>
    <w:rsid w:val="0040014E"/>
    <w:rsid w:val="0040780D"/>
    <w:rsid w:val="0041370E"/>
    <w:rsid w:val="004308F8"/>
    <w:rsid w:val="004615A6"/>
    <w:rsid w:val="00461DC3"/>
    <w:rsid w:val="00470776"/>
    <w:rsid w:val="004B18E9"/>
    <w:rsid w:val="004C0C4C"/>
    <w:rsid w:val="00556818"/>
    <w:rsid w:val="005851AE"/>
    <w:rsid w:val="005B0213"/>
    <w:rsid w:val="005B3974"/>
    <w:rsid w:val="005B5BE8"/>
    <w:rsid w:val="005F03E6"/>
    <w:rsid w:val="005F4479"/>
    <w:rsid w:val="005F5BF6"/>
    <w:rsid w:val="006128C0"/>
    <w:rsid w:val="00620A3D"/>
    <w:rsid w:val="00622442"/>
    <w:rsid w:val="00623B7B"/>
    <w:rsid w:val="00633305"/>
    <w:rsid w:val="00643A2D"/>
    <w:rsid w:val="00687287"/>
    <w:rsid w:val="006B1C74"/>
    <w:rsid w:val="006B1E18"/>
    <w:rsid w:val="00724921"/>
    <w:rsid w:val="00743D68"/>
    <w:rsid w:val="007905AB"/>
    <w:rsid w:val="00801F3A"/>
    <w:rsid w:val="00803A31"/>
    <w:rsid w:val="00843DB6"/>
    <w:rsid w:val="00864AAA"/>
    <w:rsid w:val="0089581B"/>
    <w:rsid w:val="008B48F1"/>
    <w:rsid w:val="008C47EB"/>
    <w:rsid w:val="008C63A3"/>
    <w:rsid w:val="008D38F4"/>
    <w:rsid w:val="008F6918"/>
    <w:rsid w:val="00941830"/>
    <w:rsid w:val="0094743F"/>
    <w:rsid w:val="0096261D"/>
    <w:rsid w:val="00975ABD"/>
    <w:rsid w:val="00977714"/>
    <w:rsid w:val="00991FD7"/>
    <w:rsid w:val="009A04BE"/>
    <w:rsid w:val="009A75C8"/>
    <w:rsid w:val="009B5030"/>
    <w:rsid w:val="009D13EF"/>
    <w:rsid w:val="009D4F99"/>
    <w:rsid w:val="009D7465"/>
    <w:rsid w:val="009F167B"/>
    <w:rsid w:val="00A139E5"/>
    <w:rsid w:val="00A36F5D"/>
    <w:rsid w:val="00A5020A"/>
    <w:rsid w:val="00A62664"/>
    <w:rsid w:val="00A62E7E"/>
    <w:rsid w:val="00A74C9A"/>
    <w:rsid w:val="00A87343"/>
    <w:rsid w:val="00A93953"/>
    <w:rsid w:val="00AB165C"/>
    <w:rsid w:val="00AD2293"/>
    <w:rsid w:val="00AE2B21"/>
    <w:rsid w:val="00AF6E74"/>
    <w:rsid w:val="00B225A2"/>
    <w:rsid w:val="00B26B31"/>
    <w:rsid w:val="00B513F7"/>
    <w:rsid w:val="00B52A99"/>
    <w:rsid w:val="00BC06C6"/>
    <w:rsid w:val="00BC112A"/>
    <w:rsid w:val="00BC2098"/>
    <w:rsid w:val="00BD1A0A"/>
    <w:rsid w:val="00C23F6A"/>
    <w:rsid w:val="00C52380"/>
    <w:rsid w:val="00C55110"/>
    <w:rsid w:val="00C614A7"/>
    <w:rsid w:val="00C63EBD"/>
    <w:rsid w:val="00C6750C"/>
    <w:rsid w:val="00C76BB7"/>
    <w:rsid w:val="00D175BB"/>
    <w:rsid w:val="00D226C6"/>
    <w:rsid w:val="00D241CA"/>
    <w:rsid w:val="00D31258"/>
    <w:rsid w:val="00D41C3F"/>
    <w:rsid w:val="00D466A5"/>
    <w:rsid w:val="00D50C1D"/>
    <w:rsid w:val="00D7363D"/>
    <w:rsid w:val="00D94C2D"/>
    <w:rsid w:val="00DE5DA0"/>
    <w:rsid w:val="00DF4F20"/>
    <w:rsid w:val="00E130BE"/>
    <w:rsid w:val="00E204D8"/>
    <w:rsid w:val="00E336DA"/>
    <w:rsid w:val="00E355E8"/>
    <w:rsid w:val="00E44909"/>
    <w:rsid w:val="00E627AF"/>
    <w:rsid w:val="00E64B40"/>
    <w:rsid w:val="00E805D6"/>
    <w:rsid w:val="00E8149C"/>
    <w:rsid w:val="00E83AEB"/>
    <w:rsid w:val="00E96387"/>
    <w:rsid w:val="00EF72EB"/>
    <w:rsid w:val="00F0668A"/>
    <w:rsid w:val="00F162F8"/>
    <w:rsid w:val="00F31500"/>
    <w:rsid w:val="00F62F7C"/>
    <w:rsid w:val="00F65503"/>
    <w:rsid w:val="00F83588"/>
    <w:rsid w:val="00FC674B"/>
    <w:rsid w:val="00FC73FA"/>
    <w:rsid w:val="00FD1BEA"/>
    <w:rsid w:val="00FD53E3"/>
    <w:rsid w:val="01CD5D5B"/>
    <w:rsid w:val="025E0625"/>
    <w:rsid w:val="03952434"/>
    <w:rsid w:val="04A12B7E"/>
    <w:rsid w:val="06A71CBB"/>
    <w:rsid w:val="0A3619D1"/>
    <w:rsid w:val="0B4E155F"/>
    <w:rsid w:val="0C0F1001"/>
    <w:rsid w:val="0D49663A"/>
    <w:rsid w:val="0DA50C06"/>
    <w:rsid w:val="0DE3083A"/>
    <w:rsid w:val="0EE05EF8"/>
    <w:rsid w:val="0F0F3F61"/>
    <w:rsid w:val="11F558E1"/>
    <w:rsid w:val="12B334C2"/>
    <w:rsid w:val="15E553FB"/>
    <w:rsid w:val="16A11766"/>
    <w:rsid w:val="17007A45"/>
    <w:rsid w:val="187E50BF"/>
    <w:rsid w:val="1C8E7DD5"/>
    <w:rsid w:val="1D442FEA"/>
    <w:rsid w:val="1D863F8C"/>
    <w:rsid w:val="1E077CCC"/>
    <w:rsid w:val="1E0C3ADC"/>
    <w:rsid w:val="1E7E1EBC"/>
    <w:rsid w:val="21E81A90"/>
    <w:rsid w:val="224366C4"/>
    <w:rsid w:val="22DF2E26"/>
    <w:rsid w:val="235F22BC"/>
    <w:rsid w:val="23F7128D"/>
    <w:rsid w:val="25E77351"/>
    <w:rsid w:val="2C3A49CC"/>
    <w:rsid w:val="2CE96B26"/>
    <w:rsid w:val="2CFE0FE1"/>
    <w:rsid w:val="2DA4530A"/>
    <w:rsid w:val="2EA44FC4"/>
    <w:rsid w:val="2EEB4275"/>
    <w:rsid w:val="2F5C5AF6"/>
    <w:rsid w:val="30826C0F"/>
    <w:rsid w:val="311A2E12"/>
    <w:rsid w:val="312C7FA7"/>
    <w:rsid w:val="31F8385C"/>
    <w:rsid w:val="343058E5"/>
    <w:rsid w:val="34814E5E"/>
    <w:rsid w:val="34EF2BE5"/>
    <w:rsid w:val="350952B4"/>
    <w:rsid w:val="35E66577"/>
    <w:rsid w:val="36625407"/>
    <w:rsid w:val="37184568"/>
    <w:rsid w:val="375A76DE"/>
    <w:rsid w:val="3818235C"/>
    <w:rsid w:val="3A91198B"/>
    <w:rsid w:val="3C1E5D12"/>
    <w:rsid w:val="3C447187"/>
    <w:rsid w:val="3C9541F0"/>
    <w:rsid w:val="3ED4741A"/>
    <w:rsid w:val="3ED96308"/>
    <w:rsid w:val="3F253B64"/>
    <w:rsid w:val="41B75ADD"/>
    <w:rsid w:val="422861CF"/>
    <w:rsid w:val="423D2894"/>
    <w:rsid w:val="43337096"/>
    <w:rsid w:val="43A80D64"/>
    <w:rsid w:val="4422487E"/>
    <w:rsid w:val="46D467C4"/>
    <w:rsid w:val="47142F47"/>
    <w:rsid w:val="4ABC7758"/>
    <w:rsid w:val="4BEB32DF"/>
    <w:rsid w:val="4D145005"/>
    <w:rsid w:val="4F006288"/>
    <w:rsid w:val="50451C97"/>
    <w:rsid w:val="50C05441"/>
    <w:rsid w:val="50C85095"/>
    <w:rsid w:val="51055288"/>
    <w:rsid w:val="51B45837"/>
    <w:rsid w:val="51C605FF"/>
    <w:rsid w:val="53175705"/>
    <w:rsid w:val="54766E20"/>
    <w:rsid w:val="54871096"/>
    <w:rsid w:val="56577192"/>
    <w:rsid w:val="56591708"/>
    <w:rsid w:val="58BF7A8B"/>
    <w:rsid w:val="58F46814"/>
    <w:rsid w:val="590D7AE9"/>
    <w:rsid w:val="59EF107E"/>
    <w:rsid w:val="5A381C3D"/>
    <w:rsid w:val="5AFA74B2"/>
    <w:rsid w:val="5D2262A9"/>
    <w:rsid w:val="608A3F36"/>
    <w:rsid w:val="61E100CD"/>
    <w:rsid w:val="628D670F"/>
    <w:rsid w:val="656445C3"/>
    <w:rsid w:val="662917D7"/>
    <w:rsid w:val="67026690"/>
    <w:rsid w:val="671E087D"/>
    <w:rsid w:val="67A9563E"/>
    <w:rsid w:val="68626490"/>
    <w:rsid w:val="6A4F1503"/>
    <w:rsid w:val="6A6A2C63"/>
    <w:rsid w:val="6C501A4F"/>
    <w:rsid w:val="6EDD6F3C"/>
    <w:rsid w:val="6EDF7A28"/>
    <w:rsid w:val="6F2B04F5"/>
    <w:rsid w:val="6F7510FD"/>
    <w:rsid w:val="73283D7A"/>
    <w:rsid w:val="742B4AA4"/>
    <w:rsid w:val="749B5B73"/>
    <w:rsid w:val="754701EF"/>
    <w:rsid w:val="75886213"/>
    <w:rsid w:val="75D97F22"/>
    <w:rsid w:val="76381311"/>
    <w:rsid w:val="779D5B82"/>
    <w:rsid w:val="77A5315D"/>
    <w:rsid w:val="78A60180"/>
    <w:rsid w:val="78EE218F"/>
    <w:rsid w:val="791A7E1B"/>
    <w:rsid w:val="795821A2"/>
    <w:rsid w:val="795E2E89"/>
    <w:rsid w:val="7D3F758A"/>
    <w:rsid w:val="7D764BC2"/>
    <w:rsid w:val="7EC75FC6"/>
    <w:rsid w:val="7F350070"/>
    <w:rsid w:val="7F911058"/>
    <w:rsid w:val="7FA731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line number" w:qFormat="1"/>
    <w:lsdException w:name="Title" w:semiHidden="0" w:uiPriority="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uiPriority="0" w:unhideWhenUsed="0" w:qFormat="1"/>
    <w:lsdException w:name="Strong" w:semiHidden="0" w:uiPriority="0" w:unhideWhenUsed="0" w:qFormat="1"/>
    <w:lsdException w:name="Emphasis" w:semiHidden="0" w:uiPriority="20" w:unhideWhenUsed="0" w:qFormat="1"/>
    <w:lsdException w:name="Normal (Web)" w:unhideWhenUsed="0" w:qFormat="1"/>
    <w:lsdException w:name="Normal Table" w:qFormat="1"/>
    <w:lsdException w:name="Balloon Text"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23F6A"/>
    <w:pPr>
      <w:widowControl w:val="0"/>
      <w:jc w:val="both"/>
    </w:pPr>
    <w:rPr>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4"/>
    <w:next w:val="a4"/>
    <w:qFormat/>
    <w:rsid w:val="00C23F6A"/>
    <w:pPr>
      <w:widowControl w:val="0"/>
      <w:spacing w:after="120"/>
      <w:jc w:val="both"/>
    </w:pPr>
    <w:rPr>
      <w:rFonts w:eastAsia="仿宋_GB2312"/>
      <w:b w:val="0"/>
      <w:color w:val="000000" w:themeColor="text1"/>
      <w:kern w:val="2"/>
      <w:sz w:val="32"/>
    </w:rPr>
  </w:style>
  <w:style w:type="paragraph" w:styleId="a4">
    <w:name w:val="Title"/>
    <w:basedOn w:val="a"/>
    <w:qFormat/>
    <w:rsid w:val="00C23F6A"/>
    <w:pPr>
      <w:widowControl/>
      <w:spacing w:before="240" w:after="60" w:line="560" w:lineRule="exact"/>
      <w:jc w:val="center"/>
      <w:outlineLvl w:val="0"/>
    </w:pPr>
    <w:rPr>
      <w:rFonts w:ascii="Arial" w:eastAsia="华文中宋" w:hAnsi="Arial" w:cs="Arial"/>
      <w:b/>
      <w:bCs/>
      <w:color w:val="FF0000"/>
      <w:kern w:val="0"/>
      <w:sz w:val="84"/>
      <w:szCs w:val="32"/>
    </w:rPr>
  </w:style>
  <w:style w:type="paragraph" w:styleId="a5">
    <w:name w:val="Balloon Text"/>
    <w:basedOn w:val="a"/>
    <w:link w:val="Char"/>
    <w:uiPriority w:val="99"/>
    <w:semiHidden/>
    <w:qFormat/>
    <w:rsid w:val="00C23F6A"/>
    <w:rPr>
      <w:sz w:val="18"/>
      <w:szCs w:val="18"/>
    </w:rPr>
  </w:style>
  <w:style w:type="paragraph" w:styleId="a6">
    <w:name w:val="footer"/>
    <w:basedOn w:val="a"/>
    <w:link w:val="Char0"/>
    <w:uiPriority w:val="99"/>
    <w:qFormat/>
    <w:rsid w:val="00C23F6A"/>
    <w:pPr>
      <w:tabs>
        <w:tab w:val="center" w:pos="4153"/>
        <w:tab w:val="right" w:pos="8306"/>
      </w:tabs>
      <w:snapToGrid w:val="0"/>
      <w:jc w:val="left"/>
    </w:pPr>
    <w:rPr>
      <w:sz w:val="18"/>
      <w:szCs w:val="18"/>
    </w:rPr>
  </w:style>
  <w:style w:type="paragraph" w:styleId="a7">
    <w:name w:val="header"/>
    <w:basedOn w:val="a"/>
    <w:link w:val="Char1"/>
    <w:uiPriority w:val="99"/>
    <w:semiHidden/>
    <w:qFormat/>
    <w:rsid w:val="00C23F6A"/>
    <w:pPr>
      <w:pBdr>
        <w:bottom w:val="single" w:sz="6" w:space="1" w:color="auto"/>
      </w:pBdr>
      <w:tabs>
        <w:tab w:val="center" w:pos="4153"/>
        <w:tab w:val="right" w:pos="8306"/>
      </w:tabs>
      <w:snapToGrid w:val="0"/>
      <w:jc w:val="center"/>
    </w:pPr>
    <w:rPr>
      <w:sz w:val="18"/>
      <w:szCs w:val="18"/>
    </w:rPr>
  </w:style>
  <w:style w:type="paragraph" w:styleId="2">
    <w:name w:val="toc 2"/>
    <w:basedOn w:val="a"/>
    <w:next w:val="a"/>
    <w:qFormat/>
    <w:rsid w:val="00C23F6A"/>
    <w:pPr>
      <w:spacing w:line="600" w:lineRule="exact"/>
      <w:ind w:firstLineChars="200" w:firstLine="880"/>
    </w:pPr>
    <w:rPr>
      <w:rFonts w:eastAsia="仿宋_GB2312"/>
      <w:sz w:val="32"/>
    </w:rPr>
  </w:style>
  <w:style w:type="paragraph" w:styleId="a8">
    <w:name w:val="Normal (Web)"/>
    <w:basedOn w:val="a"/>
    <w:uiPriority w:val="99"/>
    <w:semiHidden/>
    <w:qFormat/>
    <w:rsid w:val="00C23F6A"/>
    <w:pPr>
      <w:widowControl/>
      <w:spacing w:before="100" w:beforeAutospacing="1" w:after="100" w:afterAutospacing="1"/>
      <w:jc w:val="left"/>
    </w:pPr>
    <w:rPr>
      <w:rFonts w:ascii="宋体" w:hAnsi="宋体" w:cs="宋体"/>
      <w:kern w:val="0"/>
      <w:sz w:val="24"/>
      <w:szCs w:val="24"/>
    </w:rPr>
  </w:style>
  <w:style w:type="table" w:styleId="a9">
    <w:name w:val="Table Grid"/>
    <w:basedOn w:val="a2"/>
    <w:uiPriority w:val="59"/>
    <w:qFormat/>
    <w:rsid w:val="00C23F6A"/>
    <w:rPr>
      <w:rFonts w:ascii="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Strong"/>
    <w:qFormat/>
    <w:rsid w:val="00C23F6A"/>
    <w:rPr>
      <w:b/>
      <w:bCs/>
    </w:rPr>
  </w:style>
  <w:style w:type="character" w:styleId="ab">
    <w:name w:val="line number"/>
    <w:basedOn w:val="a1"/>
    <w:uiPriority w:val="99"/>
    <w:semiHidden/>
    <w:unhideWhenUsed/>
    <w:qFormat/>
    <w:rsid w:val="00C23F6A"/>
  </w:style>
  <w:style w:type="character" w:styleId="ac">
    <w:name w:val="Hyperlink"/>
    <w:qFormat/>
    <w:rsid w:val="00C23F6A"/>
    <w:rPr>
      <w:color w:val="0000FF"/>
      <w:u w:val="single"/>
    </w:rPr>
  </w:style>
  <w:style w:type="character" w:customStyle="1" w:styleId="Char1">
    <w:name w:val="页眉 Char"/>
    <w:basedOn w:val="a1"/>
    <w:link w:val="a7"/>
    <w:uiPriority w:val="99"/>
    <w:semiHidden/>
    <w:qFormat/>
    <w:rsid w:val="00C23F6A"/>
    <w:rPr>
      <w:rFonts w:ascii="Times New Roman" w:eastAsia="宋体" w:hAnsi="Times New Roman" w:cs="Times New Roman"/>
      <w:sz w:val="18"/>
      <w:szCs w:val="18"/>
    </w:rPr>
  </w:style>
  <w:style w:type="character" w:customStyle="1" w:styleId="Char0">
    <w:name w:val="页脚 Char"/>
    <w:basedOn w:val="a1"/>
    <w:link w:val="a6"/>
    <w:uiPriority w:val="99"/>
    <w:qFormat/>
    <w:rsid w:val="00C23F6A"/>
    <w:rPr>
      <w:rFonts w:ascii="Times New Roman" w:eastAsia="宋体" w:hAnsi="Times New Roman" w:cs="Times New Roman"/>
      <w:sz w:val="18"/>
      <w:szCs w:val="18"/>
    </w:rPr>
  </w:style>
  <w:style w:type="paragraph" w:customStyle="1" w:styleId="ListParagraph1">
    <w:name w:val="List Paragraph1"/>
    <w:basedOn w:val="a"/>
    <w:uiPriority w:val="99"/>
    <w:qFormat/>
    <w:rsid w:val="00C23F6A"/>
    <w:pPr>
      <w:ind w:firstLineChars="200" w:firstLine="420"/>
    </w:pPr>
  </w:style>
  <w:style w:type="paragraph" w:styleId="ad">
    <w:name w:val="List Paragraph"/>
    <w:basedOn w:val="a"/>
    <w:uiPriority w:val="99"/>
    <w:qFormat/>
    <w:rsid w:val="00C23F6A"/>
    <w:pPr>
      <w:ind w:firstLineChars="200" w:firstLine="420"/>
    </w:pPr>
  </w:style>
  <w:style w:type="character" w:customStyle="1" w:styleId="Char">
    <w:name w:val="批注框文本 Char"/>
    <w:basedOn w:val="a1"/>
    <w:link w:val="a5"/>
    <w:uiPriority w:val="99"/>
    <w:semiHidden/>
    <w:qFormat/>
    <w:rsid w:val="00C23F6A"/>
    <w:rPr>
      <w:rFonts w:ascii="Times New Roman" w:eastAsia="宋体" w:hAnsi="Times New Roman" w:cs="Times New Roman"/>
      <w:sz w:val="18"/>
      <w:szCs w:val="18"/>
    </w:rPr>
  </w:style>
  <w:style w:type="paragraph" w:customStyle="1" w:styleId="ae">
    <w:name w:val="表格文字"/>
    <w:basedOn w:val="a"/>
    <w:uiPriority w:val="99"/>
    <w:qFormat/>
    <w:rsid w:val="00C23F6A"/>
    <w:pPr>
      <w:adjustRightInd w:val="0"/>
      <w:snapToGrid w:val="0"/>
      <w:ind w:left="-57" w:right="-57"/>
      <w:jc w:val="center"/>
    </w:pPr>
    <w:rPr>
      <w:rFonts w:ascii="宋体" w:cs="宋体"/>
      <w:sz w:val="24"/>
      <w:szCs w:val="24"/>
    </w:rPr>
  </w:style>
  <w:style w:type="character" w:customStyle="1" w:styleId="ft01">
    <w:name w:val="ft01"/>
    <w:qFormat/>
    <w:rsid w:val="00C23F6A"/>
    <w:rPr>
      <w:rFonts w:ascii="Tahoma" w:eastAsia="Tahoma" w:hAnsi="Tahoma" w:cs="Tahoma" w:hint="default"/>
      <w:color w:val="000000"/>
      <w:sz w:val="21"/>
      <w:szCs w:val="21"/>
    </w:rPr>
  </w:style>
  <w:style w:type="paragraph" w:customStyle="1" w:styleId="matters-truncate">
    <w:name w:val="matters-truncate"/>
    <w:basedOn w:val="a"/>
    <w:qFormat/>
    <w:rsid w:val="00C23F6A"/>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95598.gd.cs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1498</Words>
  <Characters>8545</Characters>
  <Application>Microsoft Office Word</Application>
  <DocSecurity>0</DocSecurity>
  <Lines>71</Lines>
  <Paragraphs>20</Paragraphs>
  <ScaleCrop>false</ScaleCrop>
  <Company>CHINA</Company>
  <LinksUpToDate>false</LinksUpToDate>
  <CharactersWithSpaces>10023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陈杰莹</dc:creator>
  <cp:lastModifiedBy>WIN</cp:lastModifiedBy>
  <cp:revision>2</cp:revision>
  <cp:lastPrinted>2022-12-13T02:43:00Z</cp:lastPrinted>
  <dcterms:created xsi:type="dcterms:W3CDTF">2022-12-14T02:20:00Z</dcterms:created>
  <dcterms:modified xsi:type="dcterms:W3CDTF">2022-12-14T02:20:00Z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14D5CA1B22E94A77AD5CBA4A293D9BA1</vt:lpwstr>
  </property>
</Properties>
</file>