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房屋市政工程施工安全重大隐患挂牌督办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通知书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督办〔202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〕年第（    ）号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你单位参建的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工程，存在下列生产安全重大隐患：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已被列入生产安全重大隐患治理挂牌督办范围，现责令你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全面暂缓施工 /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范围暂缓施工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/停用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，同时：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请立即制订治理工作计划，举一反三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落实治理措施，并于20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年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月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日前将解除督办申请报我单位。接到申请后，我单位将组织现场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审查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，确认重大隐患消除后解除督办。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Style w:val="9"/>
          <w:rFonts w:hint="eastAsia" w:ascii="方正仿宋_GBK" w:hAnsi="方正仿宋_GBK" w:eastAsia="方正仿宋_GBK" w:cs="方正仿宋_GBK"/>
          <w:b w:val="0"/>
          <w:sz w:val="30"/>
          <w:szCs w:val="30"/>
        </w:rPr>
        <w:t>联系人及电话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、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20" w:firstLineChars="200"/>
        <w:textAlignment w:val="auto"/>
        <w:rPr>
          <w:rFonts w:hint="eastAsia" w:ascii="方正仿宋_GBK" w:hAnsi="方正仿宋_GBK" w:eastAsia="方正仿宋_GBK" w:cs="方正仿宋_GBK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</w:rPr>
        <w:t>（备注：解除督办申请材料包括： 1、解除督办申请；2、重大隐患整改实施情况复查报告</w:t>
      </w:r>
      <w:r>
        <w:rPr>
          <w:rFonts w:hint="eastAsia" w:ascii="方正仿宋_GBK" w:hAnsi="方正仿宋_GBK" w:eastAsia="方正仿宋_GBK" w:cs="方正仿宋_GBK"/>
          <w:sz w:val="21"/>
          <w:szCs w:val="21"/>
          <w:lang w:eastAsia="zh-CN"/>
        </w:rPr>
        <w:t>，复查报告应加盖骑缝章</w: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）</w:t>
      </w:r>
    </w:p>
    <w:p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20"/>
        <w:jc w:val="right"/>
        <w:textAlignment w:val="auto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监管单位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（公章）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20"/>
        <w:jc w:val="righ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年   月  日</w:t>
      </w:r>
    </w:p>
    <w:p>
      <w:pPr>
        <w:rPr>
          <w:rFonts w:hint="eastAsia" w:ascii="仿宋" w:hAnsi="仿宋" w:eastAsia="仿宋" w:cs="Times New Roman"/>
          <w:sz w:val="32"/>
          <w:szCs w:val="32"/>
        </w:rPr>
      </w:pPr>
    </w:p>
    <w:p>
      <w:pPr>
        <w:rPr>
          <w:rFonts w:hint="eastAsia" w:ascii="仿宋" w:hAnsi="仿宋" w:eastAsia="仿宋" w:cs="Times New Roman"/>
          <w:sz w:val="32"/>
          <w:szCs w:val="32"/>
        </w:rPr>
      </w:pPr>
    </w:p>
    <w:p>
      <w:pPr>
        <w:rPr>
          <w:rFonts w:hint="eastAsia"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附件2：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房屋市政工程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施工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安全重大隐患治理解除督办申请书</w:t>
      </w:r>
    </w:p>
    <w:p>
      <w:pPr>
        <w:ind w:firstLine="630" w:firstLineChars="225"/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</w:pPr>
    </w:p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：</w:t>
      </w:r>
    </w:p>
    <w:p>
      <w:pPr>
        <w:spacing w:line="56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根据你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eastAsia="zh-CN"/>
        </w:rPr>
        <w:t>局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下达的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u w:val="single"/>
        </w:rPr>
        <w:t>督办〔202 〕年第（    ）号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《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eastAsia="zh-CN"/>
        </w:rPr>
        <w:t>房屋市政工程施工安全重大隐患挂牌督办通知书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》的要求，我单位已完成治理方案，消除重大隐患（详细资料附后），并经工程建设单位、监理单位审核通过，现请求解除生产安全重大隐患督办，请核准。</w:t>
      </w:r>
    </w:p>
    <w:p>
      <w:pPr>
        <w:spacing w:line="560" w:lineRule="exact"/>
        <w:ind w:firstLine="297" w:firstLineChars="99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 xml:space="preserve">总承包单位盖章：            项目负责人签名：  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监理单位盖章：              总监理工程师签名：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建设单位盖章：              项目负责人签名：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 xml:space="preserve">其它相关单位：               项目负责人签名： 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 xml:space="preserve">                           </w:t>
      </w:r>
    </w:p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</w:p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 xml:space="preserve">                                      年    月    日</w:t>
      </w:r>
    </w:p>
    <w:p>
      <w:pPr>
        <w:pStyle w:val="6"/>
        <w:widowControl w:val="0"/>
        <w:spacing w:before="0" w:beforeAutospacing="0" w:after="0" w:afterAutospacing="0"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房屋市政工程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施工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安全重大隐患治理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解除督办通知书</w:t>
      </w:r>
    </w:p>
    <w:p>
      <w:pPr>
        <w:snapToGrid w:val="0"/>
        <w:spacing w:before="312" w:beforeLines="100" w:after="312" w:afterLines="100"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：</w:t>
      </w:r>
    </w:p>
    <w:p>
      <w:pPr>
        <w:spacing w:line="560" w:lineRule="exact"/>
        <w:ind w:firstLine="600" w:firstLineChars="200"/>
        <w:jc w:val="lef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年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月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日收到你单位上报的《房屋市政工程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施工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安全重大隐患治理解除督办申请书》，经组织现场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审查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，确认完成了如下治理内容：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；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。     </w:t>
      </w:r>
    </w:p>
    <w:p>
      <w:pPr>
        <w:spacing w:line="560" w:lineRule="exact"/>
        <w:ind w:firstLine="576" w:firstLineChars="192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同意自即日起解除督办，请会同工程参建各方，举一反三，切实加强隐患排查治理，及时消除一般隐患，杜绝重大隐患，确保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施工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安全生产。</w:t>
      </w:r>
    </w:p>
    <w:p>
      <w:pPr>
        <w:spacing w:line="560" w:lineRule="exact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</w:p>
    <w:p>
      <w:pPr>
        <w:wordWrap w:val="0"/>
        <w:spacing w:line="560" w:lineRule="exact"/>
        <w:jc w:val="right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监管单位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盖章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</w:t>
      </w:r>
    </w:p>
    <w:p>
      <w:pPr>
        <w:wordWrap w:val="0"/>
        <w:spacing w:line="560" w:lineRule="exact"/>
        <w:jc w:val="right"/>
        <w:rPr>
          <w:rFonts w:hint="default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                              年     月    日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</w:p>
    <w:sectPr>
      <w:footerReference r:id="rId3" w:type="default"/>
      <w:footerReference r:id="rId4" w:type="even"/>
      <w:pgSz w:w="11906" w:h="16838"/>
      <w:pgMar w:top="1701" w:right="1474" w:bottom="1701" w:left="1588" w:header="851" w:footer="153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  <w:rFonts w:ascii="Times New Roman" w:hAnsi="Times New Roman" w:eastAsia="宋体" w:cs="Times New Roman"/>
        <w:sz w:val="28"/>
      </w:rPr>
    </w:pPr>
    <w:r>
      <w:rPr>
        <w:rFonts w:hint="eastAsia" w:ascii="Times New Roman" w:hAnsi="Times New Roman" w:eastAsia="黑体" w:cs="Times New Roman"/>
        <w:sz w:val="28"/>
      </w:rPr>
      <w:t xml:space="preserve">— </w:t>
    </w:r>
    <w:r>
      <w:rPr>
        <w:rStyle w:val="10"/>
        <w:rFonts w:ascii="Times New Roman" w:hAnsi="Times New Roman" w:eastAsia="宋体" w:cs="Times New Roman"/>
        <w:sz w:val="28"/>
      </w:rPr>
      <w:fldChar w:fldCharType="begin"/>
    </w:r>
    <w:r>
      <w:rPr>
        <w:rStyle w:val="10"/>
        <w:rFonts w:ascii="Times New Roman" w:hAnsi="Times New Roman" w:eastAsia="宋体" w:cs="Times New Roman"/>
        <w:sz w:val="28"/>
      </w:rPr>
      <w:instrText xml:space="preserve">PAGE  </w:instrText>
    </w:r>
    <w:r>
      <w:rPr>
        <w:rStyle w:val="10"/>
        <w:rFonts w:ascii="Times New Roman" w:hAnsi="Times New Roman" w:eastAsia="宋体" w:cs="Times New Roman"/>
        <w:sz w:val="28"/>
      </w:rPr>
      <w:fldChar w:fldCharType="separate"/>
    </w:r>
    <w:r>
      <w:rPr>
        <w:rStyle w:val="10"/>
        <w:rFonts w:ascii="Times New Roman" w:hAnsi="Times New Roman" w:eastAsia="宋体" w:cs="Times New Roman"/>
        <w:sz w:val="28"/>
      </w:rPr>
      <w:t>4</w:t>
    </w:r>
    <w:r>
      <w:rPr>
        <w:rStyle w:val="10"/>
        <w:rFonts w:ascii="Times New Roman" w:hAnsi="Times New Roman" w:eastAsia="宋体" w:cs="Times New Roman"/>
        <w:sz w:val="28"/>
      </w:rPr>
      <w:fldChar w:fldCharType="end"/>
    </w:r>
    <w:r>
      <w:rPr>
        <w:rStyle w:val="10"/>
        <w:rFonts w:hint="eastAsia" w:ascii="Times New Roman" w:hAnsi="Times New Roman" w:eastAsia="宋体" w:cs="Times New Roman"/>
        <w:sz w:val="28"/>
      </w:rPr>
      <w:t xml:space="preserve"> </w:t>
    </w:r>
    <w:r>
      <w:rPr>
        <w:rFonts w:hint="eastAsia" w:ascii="Times New Roman" w:hAnsi="Times New Roman" w:eastAsia="黑体" w:cs="Times New Roman"/>
        <w:sz w:val="28"/>
      </w:rPr>
      <w:t>—</w:t>
    </w:r>
  </w:p>
  <w:p>
    <w:pPr>
      <w:pStyle w:val="5"/>
      <w:ind w:right="360" w:firstLine="360"/>
      <w:rPr>
        <w:rFonts w:ascii="Times New Roman" w:hAnsi="Times New Roman" w:eastAsia="宋体" w:cs="Times New Roman"/>
      </w:rPr>
    </w:pPr>
  </w:p>
  <w:p>
    <w:pPr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jc w:val="right"/>
      <w:rPr>
        <w:rStyle w:val="10"/>
        <w:rFonts w:hint="eastAsia" w:ascii="Times New Roman" w:hAnsi="Times New Roman" w:eastAsia="宋体" w:cs="Times New Roman"/>
        <w:sz w:val="28"/>
      </w:rPr>
    </w:pPr>
    <w:r>
      <w:rPr>
        <w:rStyle w:val="10"/>
        <w:rFonts w:hint="eastAsia" w:ascii="Times New Roman" w:hAnsi="Times New Roman" w:eastAsia="宋体" w:cs="Times New Roman"/>
        <w:sz w:val="28"/>
      </w:rPr>
      <w:t xml:space="preserve">— </w:t>
    </w:r>
    <w:r>
      <w:rPr>
        <w:rStyle w:val="10"/>
        <w:rFonts w:ascii="Times New Roman" w:hAnsi="Times New Roman" w:eastAsia="宋体" w:cs="Times New Roman"/>
        <w:sz w:val="28"/>
      </w:rPr>
      <w:fldChar w:fldCharType="begin"/>
    </w:r>
    <w:r>
      <w:rPr>
        <w:rStyle w:val="10"/>
        <w:rFonts w:ascii="Times New Roman" w:hAnsi="Times New Roman" w:eastAsia="宋体" w:cs="Times New Roman"/>
        <w:sz w:val="28"/>
      </w:rPr>
      <w:instrText xml:space="preserve">PAGE  </w:instrText>
    </w:r>
    <w:r>
      <w:rPr>
        <w:rStyle w:val="10"/>
        <w:rFonts w:ascii="Times New Roman" w:hAnsi="Times New Roman" w:eastAsia="宋体" w:cs="Times New Roman"/>
        <w:sz w:val="28"/>
      </w:rPr>
      <w:fldChar w:fldCharType="separate"/>
    </w:r>
    <w:r>
      <w:rPr>
        <w:rStyle w:val="10"/>
        <w:rFonts w:ascii="Times New Roman" w:hAnsi="Times New Roman" w:eastAsia="宋体" w:cs="Times New Roman"/>
        <w:sz w:val="28"/>
      </w:rPr>
      <w:t>26</w:t>
    </w:r>
    <w:r>
      <w:rPr>
        <w:rStyle w:val="10"/>
        <w:rFonts w:ascii="Times New Roman" w:hAnsi="Times New Roman" w:eastAsia="宋体" w:cs="Times New Roman"/>
        <w:sz w:val="28"/>
      </w:rPr>
      <w:fldChar w:fldCharType="end"/>
    </w:r>
    <w:r>
      <w:rPr>
        <w:rStyle w:val="10"/>
        <w:rFonts w:hint="eastAsia" w:ascii="Times New Roman" w:hAnsi="Times New Roman" w:eastAsia="宋体" w:cs="Times New Roman"/>
        <w:sz w:val="28"/>
      </w:rPr>
      <w:t xml:space="preserve"> —</w:t>
    </w:r>
  </w:p>
  <w:p>
    <w:pPr>
      <w:pStyle w:val="5"/>
      <w:ind w:right="360" w:firstLine="360"/>
      <w:rPr>
        <w:rFonts w:ascii="Times New Roman" w:hAnsi="Times New Roman" w:eastAsia="宋体" w:cs="Times New Roman"/>
      </w:rPr>
    </w:pPr>
  </w:p>
  <w:p>
    <w:pPr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2N2YzM2EwYjE3YWRmYTk3ZjJiNWU4YWUzODJiMzQifQ=="/>
  </w:docVars>
  <w:rsids>
    <w:rsidRoot w:val="58E55196"/>
    <w:rsid w:val="0E355F55"/>
    <w:rsid w:val="179E7583"/>
    <w:rsid w:val="1F7033A3"/>
    <w:rsid w:val="24AA57B9"/>
    <w:rsid w:val="26EC5D68"/>
    <w:rsid w:val="38871C41"/>
    <w:rsid w:val="3B3911ED"/>
    <w:rsid w:val="3D324ED1"/>
    <w:rsid w:val="45596713"/>
    <w:rsid w:val="4689127A"/>
    <w:rsid w:val="4C9149E5"/>
    <w:rsid w:val="5439712A"/>
    <w:rsid w:val="5791383A"/>
    <w:rsid w:val="58E55196"/>
    <w:rsid w:val="66E66D60"/>
    <w:rsid w:val="74525DBC"/>
    <w:rsid w:val="775540C8"/>
    <w:rsid w:val="78C733B9"/>
    <w:rsid w:val="7F7B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0"/>
    </w:pPr>
    <w:rPr>
      <w:rFonts w:ascii="+西文正文" w:hAnsi="+西文正文" w:eastAsia="方正小标宋_GBK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40" w:lineRule="exact"/>
      <w:outlineLvl w:val="1"/>
    </w:pPr>
    <w:rPr>
      <w:rFonts w:ascii="Arial" w:hAnsi="Arial" w:eastAsia="方正黑体_GBK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outlineLvl w:val="2"/>
    </w:pPr>
    <w:rPr>
      <w:rFonts w:eastAsia="方正楷体_GBK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6">
    <w:name w:val="Normal (Web)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622</Characters>
  <Lines>0</Lines>
  <Paragraphs>0</Paragraphs>
  <TotalTime>20</TotalTime>
  <ScaleCrop>false</ScaleCrop>
  <LinksUpToDate>false</LinksUpToDate>
  <CharactersWithSpaces>1761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2023-03-09T07:01:00Z</dcterms:created>
  <dc:creator>沉淀人生的步伐（修）</dc:creator>
  <cp:lastModifiedBy>沉淀人生的步伐（修）</cp:lastModifiedBy>
  <dcterms:modified xsi:type="dcterms:W3CDTF">2023-03-16T01:02:44Z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BDF42A5FE82247B0BCB864CEC7680CCA</vt:lpwstr>
  </property>
</Properties>
</file>