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D7D1B" w:rsidRPr="00161212" w:rsidRDefault="00EF69A0" w:rsidP="000E523A">
      <w:pPr>
        <w:spacing w:line="520" w:lineRule="exact"/>
        <w:jc w:val="center"/>
        <w:rPr>
          <w:rFonts w:ascii="方正黑体_GBK" w:eastAsia="方正黑体_GBK" w:hAnsiTheme="minorEastAsia"/>
          <w:color w:val="000000" w:themeColor="text1"/>
          <w:sz w:val="44"/>
          <w:szCs w:val="44"/>
        </w:rPr>
      </w:pPr>
      <w:r w:rsidRPr="00161212">
        <w:rPr>
          <w:rFonts w:ascii="方正黑体_GBK" w:eastAsia="方正黑体_GBK" w:hAnsiTheme="minorEastAsia" w:hint="eastAsia"/>
          <w:color w:val="000000" w:themeColor="text1"/>
          <w:sz w:val="44"/>
          <w:szCs w:val="44"/>
        </w:rPr>
        <w:t>梅州市</w:t>
      </w:r>
      <w:r w:rsidR="00ED7D1B" w:rsidRPr="00161212">
        <w:rPr>
          <w:rFonts w:ascii="方正黑体_GBK" w:eastAsia="方正黑体_GBK" w:hAnsiTheme="minorEastAsia" w:hint="eastAsia"/>
          <w:color w:val="000000" w:themeColor="text1"/>
          <w:sz w:val="44"/>
          <w:szCs w:val="44"/>
        </w:rPr>
        <w:t>商品房预售</w:t>
      </w:r>
      <w:r w:rsidR="00EB646B" w:rsidRPr="00161212">
        <w:rPr>
          <w:rFonts w:ascii="方正黑体_GBK" w:eastAsia="方正黑体_GBK" w:hAnsiTheme="minorEastAsia" w:hint="eastAsia"/>
          <w:color w:val="000000" w:themeColor="text1"/>
          <w:sz w:val="44"/>
          <w:szCs w:val="44"/>
        </w:rPr>
        <w:t>款</w:t>
      </w:r>
      <w:r w:rsidR="00ED7D1B" w:rsidRPr="00161212">
        <w:rPr>
          <w:rFonts w:ascii="方正黑体_GBK" w:eastAsia="方正黑体_GBK" w:hAnsiTheme="minorEastAsia" w:hint="eastAsia"/>
          <w:color w:val="000000" w:themeColor="text1"/>
          <w:sz w:val="44"/>
          <w:szCs w:val="44"/>
        </w:rPr>
        <w:t>监督管理办法</w:t>
      </w:r>
    </w:p>
    <w:p w:rsidR="00260615" w:rsidRPr="00161212" w:rsidRDefault="00260615" w:rsidP="000E523A">
      <w:pPr>
        <w:spacing w:line="520" w:lineRule="exact"/>
        <w:jc w:val="center"/>
        <w:rPr>
          <w:rFonts w:ascii="方正黑体_GBK" w:eastAsia="方正黑体_GBK" w:hAnsiTheme="minorEastAsia"/>
          <w:color w:val="000000" w:themeColor="text1"/>
          <w:sz w:val="44"/>
          <w:szCs w:val="44"/>
        </w:rPr>
      </w:pPr>
      <w:r w:rsidRPr="00161212">
        <w:rPr>
          <w:rFonts w:ascii="方正黑体_GBK" w:eastAsia="方正黑体_GBK" w:hAnsiTheme="minorEastAsia" w:hint="eastAsia"/>
          <w:color w:val="000000" w:themeColor="text1"/>
          <w:sz w:val="44"/>
          <w:szCs w:val="44"/>
        </w:rPr>
        <w:t>（征求意见稿）</w:t>
      </w:r>
    </w:p>
    <w:p w:rsidR="00161D22" w:rsidRPr="00161212" w:rsidRDefault="00161D22" w:rsidP="000E523A">
      <w:pPr>
        <w:spacing w:line="520" w:lineRule="exact"/>
        <w:rPr>
          <w:rFonts w:ascii="仿宋" w:eastAsia="仿宋" w:hAnsi="仿宋"/>
          <w:color w:val="000000" w:themeColor="text1"/>
          <w:sz w:val="32"/>
          <w:szCs w:val="32"/>
        </w:rPr>
      </w:pPr>
    </w:p>
    <w:p w:rsidR="00ED7D1B" w:rsidRPr="00161212" w:rsidRDefault="00ED7D1B" w:rsidP="00210582">
      <w:pPr>
        <w:spacing w:line="520" w:lineRule="exact"/>
        <w:jc w:val="center"/>
        <w:rPr>
          <w:rFonts w:ascii="仿宋" w:eastAsia="仿宋" w:hAnsi="仿宋"/>
          <w:b/>
          <w:color w:val="000000" w:themeColor="text1"/>
          <w:sz w:val="32"/>
          <w:szCs w:val="32"/>
        </w:rPr>
      </w:pPr>
      <w:r w:rsidRPr="00161212">
        <w:rPr>
          <w:rFonts w:ascii="仿宋" w:eastAsia="仿宋" w:hAnsi="仿宋" w:hint="eastAsia"/>
          <w:b/>
          <w:color w:val="000000" w:themeColor="text1"/>
          <w:sz w:val="32"/>
          <w:szCs w:val="32"/>
        </w:rPr>
        <w:t>第一章  总  则</w:t>
      </w:r>
    </w:p>
    <w:p w:rsidR="00ED7D1B" w:rsidRPr="00161212" w:rsidRDefault="00ED7D1B" w:rsidP="00F56B9C">
      <w:pPr>
        <w:spacing w:line="520" w:lineRule="exact"/>
        <w:ind w:firstLineChars="200" w:firstLine="643"/>
        <w:rPr>
          <w:rFonts w:ascii="仿宋" w:eastAsia="仿宋" w:hAnsi="仿宋"/>
          <w:color w:val="000000" w:themeColor="text1"/>
          <w:sz w:val="32"/>
          <w:szCs w:val="32"/>
        </w:rPr>
      </w:pPr>
      <w:r w:rsidRPr="00161212">
        <w:rPr>
          <w:rFonts w:ascii="仿宋" w:eastAsia="仿宋" w:hAnsi="仿宋" w:hint="eastAsia"/>
          <w:b/>
          <w:color w:val="000000" w:themeColor="text1"/>
          <w:sz w:val="32"/>
          <w:szCs w:val="32"/>
        </w:rPr>
        <w:t>第一条</w:t>
      </w:r>
      <w:r w:rsidRPr="00161212">
        <w:rPr>
          <w:rFonts w:ascii="仿宋" w:eastAsia="仿宋" w:hAnsi="仿宋" w:hint="eastAsia"/>
          <w:color w:val="000000" w:themeColor="text1"/>
          <w:sz w:val="32"/>
          <w:szCs w:val="32"/>
        </w:rPr>
        <w:t xml:space="preserve">  为加强</w:t>
      </w:r>
      <w:r w:rsidR="00EF69A0" w:rsidRPr="00161212">
        <w:rPr>
          <w:rFonts w:ascii="仿宋" w:eastAsia="仿宋" w:hAnsi="仿宋" w:hint="eastAsia"/>
          <w:color w:val="000000" w:themeColor="text1"/>
          <w:sz w:val="32"/>
          <w:szCs w:val="32"/>
        </w:rPr>
        <w:t>梅州市</w:t>
      </w:r>
      <w:r w:rsidRPr="00161212">
        <w:rPr>
          <w:rFonts w:ascii="仿宋" w:eastAsia="仿宋" w:hAnsi="仿宋" w:hint="eastAsia"/>
          <w:color w:val="000000" w:themeColor="text1"/>
          <w:sz w:val="32"/>
          <w:szCs w:val="32"/>
        </w:rPr>
        <w:t>商品房预售</w:t>
      </w:r>
      <w:r w:rsidR="00EB646B" w:rsidRPr="00161212">
        <w:rPr>
          <w:rFonts w:ascii="仿宋" w:eastAsia="仿宋" w:hAnsi="仿宋" w:hint="eastAsia"/>
          <w:color w:val="000000" w:themeColor="text1"/>
          <w:sz w:val="32"/>
          <w:szCs w:val="32"/>
        </w:rPr>
        <w:t>款</w:t>
      </w:r>
      <w:r w:rsidRPr="00161212">
        <w:rPr>
          <w:rFonts w:ascii="仿宋" w:eastAsia="仿宋" w:hAnsi="仿宋" w:hint="eastAsia"/>
          <w:color w:val="000000" w:themeColor="text1"/>
          <w:sz w:val="32"/>
          <w:szCs w:val="32"/>
        </w:rPr>
        <w:t>监督管理，</w:t>
      </w:r>
      <w:r w:rsidR="00970D71" w:rsidRPr="00161212">
        <w:rPr>
          <w:rFonts w:ascii="仿宋" w:eastAsia="仿宋" w:hAnsi="仿宋" w:hint="eastAsia"/>
          <w:color w:val="000000" w:themeColor="text1"/>
          <w:sz w:val="32"/>
          <w:szCs w:val="32"/>
        </w:rPr>
        <w:t>切实维护预售商品房交易双方的合法权益</w:t>
      </w:r>
      <w:r w:rsidRPr="00161212">
        <w:rPr>
          <w:rFonts w:ascii="仿宋" w:eastAsia="仿宋" w:hAnsi="仿宋" w:hint="eastAsia"/>
          <w:color w:val="000000" w:themeColor="text1"/>
          <w:sz w:val="32"/>
          <w:szCs w:val="32"/>
        </w:rPr>
        <w:t>，</w:t>
      </w:r>
      <w:r w:rsidR="00970D71" w:rsidRPr="00161212">
        <w:rPr>
          <w:rFonts w:ascii="仿宋" w:eastAsia="仿宋" w:hAnsi="仿宋" w:hint="eastAsia"/>
          <w:color w:val="000000" w:themeColor="text1"/>
          <w:sz w:val="32"/>
          <w:szCs w:val="32"/>
        </w:rPr>
        <w:t>促进我市房地产市场平稳健康发展，</w:t>
      </w:r>
      <w:r w:rsidRPr="00161212">
        <w:rPr>
          <w:rFonts w:ascii="仿宋" w:eastAsia="仿宋" w:hAnsi="仿宋" w:hint="eastAsia"/>
          <w:color w:val="000000" w:themeColor="text1"/>
          <w:sz w:val="32"/>
          <w:szCs w:val="32"/>
        </w:rPr>
        <w:t>根据《中华人民共和国城市房地产管理法》、《城市商品房预售管理办法》</w:t>
      </w:r>
      <w:r w:rsidR="00970D71" w:rsidRPr="00161212">
        <w:rPr>
          <w:rFonts w:ascii="仿宋" w:eastAsia="仿宋" w:hAnsi="仿宋" w:hint="eastAsia"/>
          <w:color w:val="000000" w:themeColor="text1"/>
          <w:sz w:val="32"/>
          <w:szCs w:val="32"/>
        </w:rPr>
        <w:t>和</w:t>
      </w:r>
      <w:bookmarkStart w:id="0" w:name="_GoBack"/>
      <w:bookmarkEnd w:id="0"/>
      <w:r w:rsidRPr="00161212">
        <w:rPr>
          <w:rFonts w:ascii="仿宋" w:eastAsia="仿宋" w:hAnsi="仿宋" w:hint="eastAsia"/>
          <w:color w:val="000000" w:themeColor="text1"/>
          <w:sz w:val="32"/>
          <w:szCs w:val="32"/>
        </w:rPr>
        <w:t>《</w:t>
      </w:r>
      <w:r w:rsidR="00210582" w:rsidRPr="00161212">
        <w:rPr>
          <w:rFonts w:ascii="仿宋" w:eastAsia="仿宋" w:hAnsi="仿宋" w:hint="eastAsia"/>
          <w:color w:val="000000" w:themeColor="text1"/>
          <w:sz w:val="32"/>
          <w:szCs w:val="32"/>
        </w:rPr>
        <w:t>广东省商品房预售管理条例</w:t>
      </w:r>
      <w:r w:rsidRPr="00161212">
        <w:rPr>
          <w:rFonts w:ascii="仿宋" w:eastAsia="仿宋" w:hAnsi="仿宋" w:hint="eastAsia"/>
          <w:color w:val="000000" w:themeColor="text1"/>
          <w:sz w:val="32"/>
          <w:szCs w:val="32"/>
        </w:rPr>
        <w:t>》等有关法律、法规规定，结合</w:t>
      </w:r>
      <w:r w:rsidR="00E62D0F" w:rsidRPr="00161212">
        <w:rPr>
          <w:rFonts w:ascii="仿宋" w:eastAsia="仿宋" w:hAnsi="仿宋" w:hint="eastAsia"/>
          <w:color w:val="000000" w:themeColor="text1"/>
          <w:sz w:val="32"/>
          <w:szCs w:val="32"/>
        </w:rPr>
        <w:t>我市</w:t>
      </w:r>
      <w:r w:rsidR="00210582" w:rsidRPr="00161212">
        <w:rPr>
          <w:rFonts w:ascii="仿宋" w:eastAsia="仿宋" w:hAnsi="仿宋" w:hint="eastAsia"/>
          <w:color w:val="000000" w:themeColor="text1"/>
          <w:sz w:val="32"/>
          <w:szCs w:val="32"/>
        </w:rPr>
        <w:t>的实际，制定本办法。</w:t>
      </w:r>
    </w:p>
    <w:p w:rsidR="006C368C" w:rsidRPr="00161212" w:rsidRDefault="00970D71" w:rsidP="00F56B9C">
      <w:pPr>
        <w:ind w:firstLineChars="200" w:firstLine="643"/>
        <w:rPr>
          <w:rFonts w:ascii="仿宋" w:eastAsia="仿宋" w:hAnsi="仿宋"/>
          <w:color w:val="000000" w:themeColor="text1"/>
          <w:sz w:val="32"/>
          <w:szCs w:val="32"/>
        </w:rPr>
      </w:pPr>
      <w:r w:rsidRPr="00161212">
        <w:rPr>
          <w:rFonts w:ascii="仿宋" w:eastAsia="仿宋" w:hAnsi="仿宋" w:hint="eastAsia"/>
          <w:b/>
          <w:color w:val="000000" w:themeColor="text1"/>
          <w:sz w:val="32"/>
          <w:szCs w:val="32"/>
        </w:rPr>
        <w:t>第</w:t>
      </w:r>
      <w:r w:rsidR="006C368C" w:rsidRPr="00161212">
        <w:rPr>
          <w:rFonts w:ascii="仿宋" w:eastAsia="仿宋" w:hAnsi="仿宋" w:hint="eastAsia"/>
          <w:b/>
          <w:color w:val="000000" w:themeColor="text1"/>
          <w:sz w:val="32"/>
          <w:szCs w:val="32"/>
        </w:rPr>
        <w:t>二</w:t>
      </w:r>
      <w:r w:rsidRPr="00161212">
        <w:rPr>
          <w:rFonts w:ascii="仿宋" w:eastAsia="仿宋" w:hAnsi="仿宋" w:hint="eastAsia"/>
          <w:b/>
          <w:color w:val="000000" w:themeColor="text1"/>
          <w:sz w:val="32"/>
          <w:szCs w:val="32"/>
        </w:rPr>
        <w:t>条</w:t>
      </w:r>
      <w:r w:rsidR="006C368C" w:rsidRPr="00161212">
        <w:rPr>
          <w:rFonts w:ascii="仿宋" w:eastAsia="仿宋" w:hAnsi="仿宋" w:hint="eastAsia"/>
          <w:b/>
          <w:color w:val="000000" w:themeColor="text1"/>
          <w:sz w:val="32"/>
          <w:szCs w:val="32"/>
        </w:rPr>
        <w:t xml:space="preserve">  </w:t>
      </w:r>
      <w:r w:rsidR="006C368C" w:rsidRPr="00161212">
        <w:rPr>
          <w:rFonts w:ascii="仿宋" w:eastAsia="仿宋" w:hAnsi="仿宋" w:hint="eastAsia"/>
          <w:color w:val="000000" w:themeColor="text1"/>
          <w:sz w:val="32"/>
          <w:szCs w:val="32"/>
        </w:rPr>
        <w:t>本</w:t>
      </w:r>
      <w:r w:rsidR="00EF69A0" w:rsidRPr="00161212">
        <w:rPr>
          <w:rFonts w:ascii="仿宋" w:eastAsia="仿宋" w:hAnsi="仿宋" w:hint="eastAsia"/>
          <w:color w:val="000000" w:themeColor="text1"/>
          <w:sz w:val="32"/>
          <w:szCs w:val="32"/>
        </w:rPr>
        <w:t>市</w:t>
      </w:r>
      <w:r w:rsidRPr="00161212">
        <w:rPr>
          <w:rFonts w:ascii="仿宋" w:eastAsia="仿宋" w:hAnsi="仿宋" w:hint="eastAsia"/>
          <w:color w:val="000000" w:themeColor="text1"/>
          <w:sz w:val="32"/>
          <w:szCs w:val="32"/>
        </w:rPr>
        <w:t>行政区域内</w:t>
      </w:r>
      <w:r w:rsidR="00ED7D1B" w:rsidRPr="00161212">
        <w:rPr>
          <w:rFonts w:ascii="仿宋" w:eastAsia="仿宋" w:hAnsi="仿宋" w:hint="eastAsia"/>
          <w:color w:val="000000" w:themeColor="text1"/>
          <w:sz w:val="32"/>
          <w:szCs w:val="32"/>
        </w:rPr>
        <w:t>取得预售许可的商品房项目，其</w:t>
      </w:r>
      <w:r w:rsidR="00F56B9C" w:rsidRPr="00161212">
        <w:rPr>
          <w:rFonts w:ascii="仿宋" w:eastAsia="仿宋" w:hAnsi="仿宋" w:hint="eastAsia"/>
          <w:color w:val="000000" w:themeColor="text1"/>
          <w:sz w:val="32"/>
          <w:szCs w:val="32"/>
        </w:rPr>
        <w:t>商品房</w:t>
      </w:r>
      <w:r w:rsidR="00ED7D1B" w:rsidRPr="00161212">
        <w:rPr>
          <w:rFonts w:ascii="仿宋" w:eastAsia="仿宋" w:hAnsi="仿宋" w:hint="eastAsia"/>
          <w:color w:val="000000" w:themeColor="text1"/>
          <w:sz w:val="32"/>
          <w:szCs w:val="32"/>
        </w:rPr>
        <w:t>预售</w:t>
      </w:r>
      <w:r w:rsidR="00EB646B" w:rsidRPr="00161212">
        <w:rPr>
          <w:rFonts w:ascii="仿宋" w:eastAsia="仿宋" w:hAnsi="仿宋" w:hint="eastAsia"/>
          <w:color w:val="000000" w:themeColor="text1"/>
          <w:sz w:val="32"/>
          <w:szCs w:val="32"/>
        </w:rPr>
        <w:t>款</w:t>
      </w:r>
      <w:r w:rsidR="00ED7D1B" w:rsidRPr="00161212">
        <w:rPr>
          <w:rFonts w:ascii="仿宋" w:eastAsia="仿宋" w:hAnsi="仿宋" w:hint="eastAsia"/>
          <w:color w:val="000000" w:themeColor="text1"/>
          <w:sz w:val="32"/>
          <w:szCs w:val="32"/>
        </w:rPr>
        <w:t>的收存、支取使用及监督管理，适用本办法。</w:t>
      </w:r>
    </w:p>
    <w:p w:rsidR="006C368C" w:rsidRPr="00161212" w:rsidRDefault="006C368C" w:rsidP="00F56B9C">
      <w:pPr>
        <w:spacing w:line="520" w:lineRule="exact"/>
        <w:ind w:firstLineChars="200" w:firstLine="643"/>
        <w:rPr>
          <w:rFonts w:ascii="仿宋" w:eastAsia="仿宋" w:hAnsi="仿宋"/>
          <w:color w:val="000000" w:themeColor="text1"/>
          <w:sz w:val="32"/>
          <w:szCs w:val="32"/>
        </w:rPr>
      </w:pPr>
      <w:r w:rsidRPr="00161212">
        <w:rPr>
          <w:rFonts w:ascii="仿宋" w:eastAsia="仿宋" w:hAnsi="仿宋" w:hint="eastAsia"/>
          <w:b/>
          <w:color w:val="000000" w:themeColor="text1"/>
          <w:sz w:val="32"/>
          <w:szCs w:val="32"/>
        </w:rPr>
        <w:t>第三条</w:t>
      </w:r>
      <w:r w:rsidRPr="00161212">
        <w:rPr>
          <w:rFonts w:ascii="仿宋" w:eastAsia="仿宋" w:hAnsi="仿宋" w:hint="eastAsia"/>
          <w:color w:val="000000" w:themeColor="text1"/>
          <w:sz w:val="32"/>
          <w:szCs w:val="32"/>
        </w:rPr>
        <w:t xml:space="preserve">  本办法所称商品房预售款，是指预购人依照合同的约定，预先支付给预售人，在商品房</w:t>
      </w:r>
      <w:r w:rsidR="00A542A8" w:rsidRPr="00161212">
        <w:rPr>
          <w:rFonts w:ascii="仿宋" w:eastAsia="仿宋" w:hAnsi="仿宋" w:hint="eastAsia"/>
          <w:color w:val="000000" w:themeColor="text1"/>
          <w:sz w:val="32"/>
          <w:szCs w:val="32"/>
        </w:rPr>
        <w:t>完成所有权首次登记</w:t>
      </w:r>
      <w:r w:rsidRPr="00161212">
        <w:rPr>
          <w:rFonts w:ascii="仿宋" w:eastAsia="仿宋" w:hAnsi="仿宋" w:hint="eastAsia"/>
          <w:color w:val="000000" w:themeColor="text1"/>
          <w:sz w:val="32"/>
          <w:szCs w:val="32"/>
        </w:rPr>
        <w:t>前用作该商品房建设费用的款项。</w:t>
      </w:r>
    </w:p>
    <w:p w:rsidR="006C368C" w:rsidRPr="00161212" w:rsidRDefault="006C368C" w:rsidP="00F56B9C">
      <w:pPr>
        <w:spacing w:line="520" w:lineRule="exact"/>
        <w:ind w:firstLineChars="200" w:firstLine="640"/>
        <w:jc w:val="left"/>
        <w:rPr>
          <w:rFonts w:ascii="仿宋" w:eastAsia="仿宋" w:hAnsi="仿宋"/>
          <w:color w:val="000000" w:themeColor="text1"/>
          <w:sz w:val="32"/>
          <w:szCs w:val="32"/>
        </w:rPr>
      </w:pPr>
      <w:r w:rsidRPr="00161212">
        <w:rPr>
          <w:rFonts w:ascii="仿宋" w:eastAsia="仿宋" w:hAnsi="仿宋" w:hint="eastAsia"/>
          <w:color w:val="000000" w:themeColor="text1"/>
          <w:sz w:val="32"/>
          <w:szCs w:val="32"/>
        </w:rPr>
        <w:t>本办法</w:t>
      </w:r>
      <w:r w:rsidR="000132E3" w:rsidRPr="00161212">
        <w:rPr>
          <w:rFonts w:ascii="仿宋" w:eastAsia="仿宋" w:hAnsi="仿宋" w:hint="eastAsia"/>
          <w:color w:val="000000" w:themeColor="text1"/>
          <w:sz w:val="32"/>
          <w:szCs w:val="32"/>
        </w:rPr>
        <w:t>所称预售人，是指预售商品房的房地产开发经营企业。</w:t>
      </w:r>
    </w:p>
    <w:p w:rsidR="00D25E6C" w:rsidRPr="00161212" w:rsidRDefault="006C368C" w:rsidP="00F56B9C">
      <w:pPr>
        <w:ind w:firstLineChars="200" w:firstLine="640"/>
        <w:jc w:val="left"/>
        <w:rPr>
          <w:rFonts w:ascii="仿宋" w:eastAsia="仿宋" w:hAnsi="仿宋"/>
          <w:b/>
          <w:color w:val="000000" w:themeColor="text1"/>
          <w:sz w:val="32"/>
          <w:szCs w:val="32"/>
        </w:rPr>
      </w:pPr>
      <w:r w:rsidRPr="00161212">
        <w:rPr>
          <w:rFonts w:ascii="仿宋" w:eastAsia="仿宋" w:hAnsi="仿宋" w:hint="eastAsia"/>
          <w:color w:val="000000" w:themeColor="text1"/>
          <w:sz w:val="32"/>
          <w:szCs w:val="32"/>
        </w:rPr>
        <w:t>本办法</w:t>
      </w:r>
      <w:r w:rsidR="000132E3" w:rsidRPr="00161212">
        <w:rPr>
          <w:rFonts w:ascii="仿宋" w:eastAsia="仿宋" w:hAnsi="仿宋" w:hint="eastAsia"/>
          <w:color w:val="000000" w:themeColor="text1"/>
          <w:sz w:val="32"/>
          <w:szCs w:val="32"/>
        </w:rPr>
        <w:t>所称预购人，是指购买预售的商品房的单位和个人。</w:t>
      </w:r>
    </w:p>
    <w:p w:rsidR="00ED7D1B" w:rsidRPr="00161212" w:rsidRDefault="00ED7D1B" w:rsidP="00F56B9C">
      <w:pPr>
        <w:spacing w:line="520" w:lineRule="exact"/>
        <w:ind w:firstLineChars="200" w:firstLine="643"/>
        <w:rPr>
          <w:rFonts w:ascii="仿宋" w:eastAsia="仿宋" w:hAnsi="仿宋"/>
          <w:color w:val="000000" w:themeColor="text1"/>
          <w:sz w:val="32"/>
          <w:szCs w:val="32"/>
        </w:rPr>
      </w:pPr>
      <w:r w:rsidRPr="00161212">
        <w:rPr>
          <w:rFonts w:ascii="仿宋" w:eastAsia="仿宋" w:hAnsi="仿宋" w:hint="eastAsia"/>
          <w:b/>
          <w:color w:val="000000" w:themeColor="text1"/>
          <w:sz w:val="32"/>
          <w:szCs w:val="32"/>
        </w:rPr>
        <w:t>第</w:t>
      </w:r>
      <w:r w:rsidR="003A4521" w:rsidRPr="00161212">
        <w:rPr>
          <w:rFonts w:ascii="仿宋" w:eastAsia="仿宋" w:hAnsi="仿宋" w:hint="eastAsia"/>
          <w:b/>
          <w:color w:val="000000" w:themeColor="text1"/>
          <w:sz w:val="32"/>
          <w:szCs w:val="32"/>
        </w:rPr>
        <w:t>四</w:t>
      </w:r>
      <w:r w:rsidRPr="00161212">
        <w:rPr>
          <w:rFonts w:ascii="仿宋" w:eastAsia="仿宋" w:hAnsi="仿宋" w:hint="eastAsia"/>
          <w:b/>
          <w:color w:val="000000" w:themeColor="text1"/>
          <w:sz w:val="32"/>
          <w:szCs w:val="32"/>
        </w:rPr>
        <w:t>条</w:t>
      </w:r>
      <w:r w:rsidRPr="00161212">
        <w:rPr>
          <w:rFonts w:ascii="仿宋" w:eastAsia="仿宋" w:hAnsi="仿宋" w:hint="eastAsia"/>
          <w:color w:val="000000" w:themeColor="text1"/>
          <w:sz w:val="32"/>
          <w:szCs w:val="32"/>
        </w:rPr>
        <w:t xml:space="preserve">  </w:t>
      </w:r>
      <w:r w:rsidR="00A542A8" w:rsidRPr="00161212">
        <w:rPr>
          <w:rFonts w:ascii="仿宋" w:eastAsia="仿宋" w:hAnsi="仿宋" w:hint="eastAsia"/>
          <w:color w:val="000000" w:themeColor="text1"/>
          <w:sz w:val="32"/>
          <w:szCs w:val="32"/>
        </w:rPr>
        <w:t>市房地产主管部门</w:t>
      </w:r>
      <w:r w:rsidR="00CE7F71" w:rsidRPr="00161212">
        <w:rPr>
          <w:rFonts w:ascii="仿宋" w:eastAsia="仿宋" w:hAnsi="仿宋" w:hint="eastAsia"/>
          <w:color w:val="000000" w:themeColor="text1"/>
          <w:sz w:val="32"/>
          <w:szCs w:val="32"/>
        </w:rPr>
        <w:t>负责指导和监督全市商品房预售款监管工作。各县（市、区）房地产主管部门负责本行政区域内商品房预售款管理和本办法的组织实施</w:t>
      </w:r>
      <w:r w:rsidR="00905B51" w:rsidRPr="00161212">
        <w:rPr>
          <w:rFonts w:ascii="仿宋" w:eastAsia="仿宋" w:hAnsi="仿宋" w:hint="eastAsia"/>
          <w:color w:val="000000" w:themeColor="text1"/>
          <w:sz w:val="32"/>
          <w:szCs w:val="32"/>
        </w:rPr>
        <w:t>，市房屋交易服务中心负责梅江区行政区域内</w:t>
      </w:r>
      <w:r w:rsidR="00190D0F" w:rsidRPr="00161212">
        <w:rPr>
          <w:rFonts w:ascii="仿宋" w:eastAsia="仿宋" w:hAnsi="仿宋" w:hint="eastAsia"/>
          <w:color w:val="000000" w:themeColor="text1"/>
          <w:sz w:val="32"/>
          <w:szCs w:val="32"/>
        </w:rPr>
        <w:t>商品房预售款管理</w:t>
      </w:r>
      <w:r w:rsidR="00905B51" w:rsidRPr="00161212">
        <w:rPr>
          <w:rFonts w:ascii="仿宋" w:eastAsia="仿宋" w:hAnsi="仿宋" w:hint="eastAsia"/>
          <w:color w:val="000000" w:themeColor="text1"/>
          <w:sz w:val="32"/>
          <w:szCs w:val="32"/>
        </w:rPr>
        <w:t>和本办法的组织实施</w:t>
      </w:r>
      <w:r w:rsidR="00032838" w:rsidRPr="00161212">
        <w:rPr>
          <w:rFonts w:ascii="仿宋" w:eastAsia="仿宋" w:hAnsi="仿宋" w:hint="eastAsia"/>
          <w:color w:val="000000" w:themeColor="text1"/>
          <w:sz w:val="32"/>
          <w:szCs w:val="32"/>
        </w:rPr>
        <w:t>，</w:t>
      </w:r>
      <w:r w:rsidR="00590A96" w:rsidRPr="00161212">
        <w:rPr>
          <w:rFonts w:ascii="仿宋" w:eastAsia="仿宋" w:hAnsi="仿宋" w:hint="eastAsia"/>
          <w:color w:val="000000" w:themeColor="text1"/>
          <w:sz w:val="32"/>
          <w:szCs w:val="32"/>
        </w:rPr>
        <w:t>各县（市、区）房地产主管部门及市房屋交易服务中心以下简称“</w:t>
      </w:r>
      <w:r w:rsidR="00A542A8" w:rsidRPr="00161212">
        <w:rPr>
          <w:rFonts w:ascii="仿宋" w:eastAsia="仿宋" w:hAnsi="仿宋" w:hint="eastAsia"/>
          <w:color w:val="000000" w:themeColor="text1"/>
          <w:sz w:val="32"/>
          <w:szCs w:val="32"/>
        </w:rPr>
        <w:t>主管</w:t>
      </w:r>
      <w:r w:rsidR="00590A96" w:rsidRPr="00161212">
        <w:rPr>
          <w:rFonts w:ascii="仿宋" w:eastAsia="仿宋" w:hAnsi="仿宋" w:hint="eastAsia"/>
          <w:color w:val="000000" w:themeColor="text1"/>
          <w:sz w:val="32"/>
          <w:szCs w:val="32"/>
        </w:rPr>
        <w:t>部门”</w:t>
      </w:r>
      <w:r w:rsidR="00CE7F71" w:rsidRPr="00161212">
        <w:rPr>
          <w:rFonts w:ascii="仿宋" w:eastAsia="仿宋" w:hAnsi="仿宋" w:hint="eastAsia"/>
          <w:color w:val="000000" w:themeColor="text1"/>
          <w:sz w:val="32"/>
          <w:szCs w:val="32"/>
        </w:rPr>
        <w:t>。</w:t>
      </w:r>
    </w:p>
    <w:p w:rsidR="00C33A74" w:rsidRPr="00161212" w:rsidRDefault="00C33A74" w:rsidP="00F56B9C">
      <w:pPr>
        <w:spacing w:line="520" w:lineRule="exact"/>
        <w:ind w:firstLineChars="200" w:firstLine="640"/>
        <w:rPr>
          <w:rFonts w:ascii="仿宋" w:eastAsia="仿宋" w:hAnsi="仿宋"/>
          <w:color w:val="000000" w:themeColor="text1"/>
          <w:sz w:val="32"/>
          <w:szCs w:val="32"/>
        </w:rPr>
      </w:pPr>
      <w:r w:rsidRPr="00161212">
        <w:rPr>
          <w:rFonts w:ascii="仿宋" w:eastAsia="仿宋" w:hAnsi="仿宋" w:hint="eastAsia"/>
          <w:color w:val="000000" w:themeColor="text1"/>
          <w:sz w:val="32"/>
          <w:szCs w:val="32"/>
        </w:rPr>
        <w:t>人民银行分支机构负责指导商业银行做好监管账户管理工作。</w:t>
      </w:r>
    </w:p>
    <w:p w:rsidR="00C33A74" w:rsidRPr="00161212" w:rsidRDefault="00A542A8" w:rsidP="00F56B9C">
      <w:pPr>
        <w:spacing w:line="520" w:lineRule="exact"/>
        <w:ind w:firstLineChars="200" w:firstLine="640"/>
        <w:rPr>
          <w:rFonts w:ascii="仿宋" w:eastAsia="仿宋" w:hAnsi="仿宋"/>
          <w:color w:val="000000" w:themeColor="text1"/>
          <w:sz w:val="32"/>
          <w:szCs w:val="32"/>
        </w:rPr>
      </w:pPr>
      <w:r w:rsidRPr="00161212">
        <w:rPr>
          <w:rFonts w:ascii="仿宋" w:eastAsia="仿宋" w:hAnsi="仿宋" w:hint="eastAsia"/>
          <w:color w:val="000000" w:themeColor="text1"/>
          <w:sz w:val="32"/>
          <w:szCs w:val="32"/>
        </w:rPr>
        <w:lastRenderedPageBreak/>
        <w:t>金融监管</w:t>
      </w:r>
      <w:r w:rsidR="00C33A74" w:rsidRPr="00161212">
        <w:rPr>
          <w:rFonts w:ascii="仿宋" w:eastAsia="仿宋" w:hAnsi="仿宋" w:hint="eastAsia"/>
          <w:color w:val="000000" w:themeColor="text1"/>
          <w:sz w:val="32"/>
          <w:szCs w:val="32"/>
        </w:rPr>
        <w:t>部门负责对商业银行</w:t>
      </w:r>
      <w:r w:rsidR="00AD0C46" w:rsidRPr="00161212">
        <w:rPr>
          <w:rFonts w:ascii="仿宋" w:eastAsia="仿宋" w:hAnsi="仿宋" w:hint="eastAsia"/>
          <w:color w:val="000000" w:themeColor="text1"/>
          <w:sz w:val="32"/>
          <w:szCs w:val="32"/>
        </w:rPr>
        <w:t>商品房</w:t>
      </w:r>
      <w:r w:rsidR="00C33A74" w:rsidRPr="00161212">
        <w:rPr>
          <w:rFonts w:ascii="仿宋" w:eastAsia="仿宋" w:hAnsi="仿宋" w:hint="eastAsia"/>
          <w:color w:val="000000" w:themeColor="text1"/>
          <w:sz w:val="32"/>
          <w:szCs w:val="32"/>
        </w:rPr>
        <w:t>预售款监管的操作风险和合规性进行监督检查。</w:t>
      </w:r>
    </w:p>
    <w:p w:rsidR="00CE7F71" w:rsidRPr="00161212" w:rsidRDefault="00CE7F71" w:rsidP="00F56B9C">
      <w:pPr>
        <w:spacing w:line="520" w:lineRule="exact"/>
        <w:ind w:firstLineChars="200" w:firstLine="640"/>
        <w:rPr>
          <w:rFonts w:ascii="仿宋" w:eastAsia="仿宋" w:hAnsi="仿宋"/>
          <w:color w:val="000000" w:themeColor="text1"/>
          <w:sz w:val="32"/>
          <w:szCs w:val="32"/>
        </w:rPr>
      </w:pPr>
      <w:r w:rsidRPr="00161212">
        <w:rPr>
          <w:rFonts w:ascii="仿宋" w:eastAsia="仿宋" w:hAnsi="仿宋" w:hint="eastAsia"/>
          <w:color w:val="000000" w:themeColor="text1"/>
          <w:sz w:val="32"/>
          <w:szCs w:val="32"/>
        </w:rPr>
        <w:t>其他有关行政管理部门在各自的职责范围内，做好商品房</w:t>
      </w:r>
      <w:r w:rsidR="00F56B9C" w:rsidRPr="00161212">
        <w:rPr>
          <w:rFonts w:ascii="仿宋" w:eastAsia="仿宋" w:hAnsi="仿宋" w:hint="eastAsia"/>
          <w:color w:val="000000" w:themeColor="text1"/>
          <w:sz w:val="32"/>
          <w:szCs w:val="32"/>
        </w:rPr>
        <w:t>预售</w:t>
      </w:r>
      <w:r w:rsidRPr="00161212">
        <w:rPr>
          <w:rFonts w:ascii="仿宋" w:eastAsia="仿宋" w:hAnsi="仿宋" w:hint="eastAsia"/>
          <w:color w:val="000000" w:themeColor="text1"/>
          <w:sz w:val="32"/>
          <w:szCs w:val="32"/>
        </w:rPr>
        <w:t>款管理工作。</w:t>
      </w:r>
    </w:p>
    <w:p w:rsidR="00CE7F71" w:rsidRPr="00161212" w:rsidRDefault="00CE7F71" w:rsidP="00F56B9C">
      <w:pPr>
        <w:spacing w:line="520" w:lineRule="exact"/>
        <w:ind w:firstLineChars="200" w:firstLine="643"/>
        <w:rPr>
          <w:rFonts w:ascii="仿宋" w:eastAsia="仿宋" w:hAnsi="仿宋"/>
          <w:color w:val="000000" w:themeColor="text1"/>
          <w:sz w:val="32"/>
          <w:szCs w:val="32"/>
        </w:rPr>
      </w:pPr>
      <w:r w:rsidRPr="00161212">
        <w:rPr>
          <w:rFonts w:ascii="仿宋" w:eastAsia="仿宋" w:hAnsi="仿宋" w:hint="eastAsia"/>
          <w:b/>
          <w:color w:val="000000" w:themeColor="text1"/>
          <w:sz w:val="32"/>
          <w:szCs w:val="32"/>
        </w:rPr>
        <w:t xml:space="preserve">第五条  </w:t>
      </w:r>
      <w:r w:rsidR="00C427BF" w:rsidRPr="00161212">
        <w:rPr>
          <w:rFonts w:ascii="仿宋" w:eastAsia="仿宋" w:hAnsi="仿宋" w:hint="eastAsia"/>
          <w:color w:val="000000" w:themeColor="text1"/>
          <w:sz w:val="32"/>
          <w:szCs w:val="32"/>
        </w:rPr>
        <w:t>商业银行按法律、法规及</w:t>
      </w:r>
      <w:r w:rsidR="00A542A8" w:rsidRPr="00161212">
        <w:rPr>
          <w:rFonts w:ascii="仿宋" w:eastAsia="仿宋" w:hAnsi="仿宋" w:hint="eastAsia"/>
          <w:color w:val="000000" w:themeColor="text1"/>
          <w:sz w:val="32"/>
          <w:szCs w:val="32"/>
        </w:rPr>
        <w:t>《梅州市商品房预售款账户监管协议书》（以下简称“监管协议”）</w:t>
      </w:r>
      <w:r w:rsidR="00C427BF" w:rsidRPr="00161212">
        <w:rPr>
          <w:rFonts w:ascii="仿宋" w:eastAsia="仿宋" w:hAnsi="仿宋" w:hint="eastAsia"/>
          <w:color w:val="000000" w:themeColor="text1"/>
          <w:sz w:val="32"/>
          <w:szCs w:val="32"/>
        </w:rPr>
        <w:t>配合做好商品房预售款监管工作。</w:t>
      </w:r>
    </w:p>
    <w:p w:rsidR="00C427BF" w:rsidRPr="00161212" w:rsidRDefault="00C427BF" w:rsidP="00F56B9C">
      <w:pPr>
        <w:spacing w:line="520" w:lineRule="exact"/>
        <w:rPr>
          <w:rFonts w:ascii="仿宋" w:eastAsia="仿宋" w:hAnsi="仿宋"/>
          <w:color w:val="000000" w:themeColor="text1"/>
          <w:sz w:val="32"/>
          <w:szCs w:val="32"/>
        </w:rPr>
      </w:pPr>
    </w:p>
    <w:p w:rsidR="00C427BF" w:rsidRPr="00161212" w:rsidRDefault="00C427BF" w:rsidP="00F56B9C">
      <w:pPr>
        <w:spacing w:line="520" w:lineRule="exact"/>
        <w:ind w:firstLineChars="200" w:firstLine="643"/>
        <w:jc w:val="center"/>
        <w:rPr>
          <w:rFonts w:ascii="仿宋" w:eastAsia="仿宋" w:hAnsi="仿宋"/>
          <w:b/>
          <w:color w:val="000000" w:themeColor="text1"/>
          <w:sz w:val="32"/>
          <w:szCs w:val="32"/>
        </w:rPr>
      </w:pPr>
      <w:r w:rsidRPr="00161212">
        <w:rPr>
          <w:rFonts w:ascii="仿宋" w:eastAsia="仿宋" w:hAnsi="仿宋" w:hint="eastAsia"/>
          <w:b/>
          <w:color w:val="000000" w:themeColor="text1"/>
          <w:sz w:val="32"/>
          <w:szCs w:val="32"/>
        </w:rPr>
        <w:t>第二章 监管银行及账户的设立</w:t>
      </w:r>
    </w:p>
    <w:p w:rsidR="00C33A74" w:rsidRPr="00161212" w:rsidRDefault="00D72352" w:rsidP="00590A96">
      <w:pPr>
        <w:spacing w:line="520" w:lineRule="exact"/>
        <w:ind w:firstLineChars="200" w:firstLine="643"/>
        <w:rPr>
          <w:rFonts w:ascii="仿宋" w:eastAsia="仿宋" w:hAnsi="仿宋"/>
          <w:color w:val="000000" w:themeColor="text1"/>
          <w:sz w:val="32"/>
          <w:szCs w:val="32"/>
        </w:rPr>
      </w:pPr>
      <w:r w:rsidRPr="00161212">
        <w:rPr>
          <w:rFonts w:ascii="仿宋" w:eastAsia="仿宋" w:hAnsi="仿宋" w:hint="eastAsia"/>
          <w:b/>
          <w:color w:val="000000" w:themeColor="text1"/>
          <w:sz w:val="32"/>
          <w:szCs w:val="32"/>
        </w:rPr>
        <w:t>第</w:t>
      </w:r>
      <w:r w:rsidR="00C427BF" w:rsidRPr="00161212">
        <w:rPr>
          <w:rFonts w:ascii="仿宋" w:eastAsia="仿宋" w:hAnsi="仿宋" w:hint="eastAsia"/>
          <w:b/>
          <w:color w:val="000000" w:themeColor="text1"/>
          <w:sz w:val="32"/>
          <w:szCs w:val="32"/>
        </w:rPr>
        <w:t>六</w:t>
      </w:r>
      <w:r w:rsidRPr="00161212">
        <w:rPr>
          <w:rFonts w:ascii="仿宋" w:eastAsia="仿宋" w:hAnsi="仿宋" w:hint="eastAsia"/>
          <w:b/>
          <w:color w:val="000000" w:themeColor="text1"/>
          <w:sz w:val="32"/>
          <w:szCs w:val="32"/>
        </w:rPr>
        <w:t xml:space="preserve">条  </w:t>
      </w:r>
      <w:r w:rsidR="00A542A8" w:rsidRPr="00161212">
        <w:rPr>
          <w:rFonts w:ascii="仿宋" w:eastAsia="仿宋" w:hAnsi="仿宋" w:hint="eastAsia"/>
          <w:color w:val="000000" w:themeColor="text1"/>
          <w:sz w:val="32"/>
          <w:szCs w:val="32"/>
        </w:rPr>
        <w:t>市房地产主管部门</w:t>
      </w:r>
      <w:r w:rsidR="00C427BF" w:rsidRPr="00161212">
        <w:rPr>
          <w:rFonts w:ascii="仿宋" w:eastAsia="仿宋" w:hAnsi="仿宋" w:hint="eastAsia"/>
          <w:color w:val="000000" w:themeColor="text1"/>
          <w:sz w:val="32"/>
          <w:szCs w:val="32"/>
        </w:rPr>
        <w:t>应当会同人民银行分支机构、</w:t>
      </w:r>
      <w:r w:rsidR="00A542A8" w:rsidRPr="00161212">
        <w:rPr>
          <w:rFonts w:ascii="仿宋" w:eastAsia="仿宋" w:hAnsi="仿宋" w:hint="eastAsia"/>
          <w:color w:val="000000" w:themeColor="text1"/>
          <w:sz w:val="32"/>
          <w:szCs w:val="32"/>
        </w:rPr>
        <w:t>金融监管部门每三年组织一次考核评价，</w:t>
      </w:r>
      <w:r w:rsidR="00C427BF" w:rsidRPr="00161212">
        <w:rPr>
          <w:rFonts w:ascii="仿宋" w:eastAsia="仿宋" w:hAnsi="仿宋" w:hint="eastAsia"/>
          <w:color w:val="000000" w:themeColor="text1"/>
          <w:sz w:val="32"/>
          <w:szCs w:val="32"/>
        </w:rPr>
        <w:t>通过公共招标方式，</w:t>
      </w:r>
      <w:r w:rsidR="00C33A74" w:rsidRPr="00161212">
        <w:rPr>
          <w:rFonts w:ascii="仿宋" w:eastAsia="仿宋" w:hAnsi="仿宋" w:hint="eastAsia"/>
          <w:color w:val="000000" w:themeColor="text1"/>
          <w:sz w:val="32"/>
          <w:szCs w:val="32"/>
        </w:rPr>
        <w:t>确定能够承接商品房预售款监管业务的商业银行</w:t>
      </w:r>
      <w:r w:rsidR="00A542A8" w:rsidRPr="00161212">
        <w:rPr>
          <w:rFonts w:ascii="仿宋" w:eastAsia="仿宋" w:hAnsi="仿宋" w:hint="eastAsia"/>
          <w:color w:val="000000" w:themeColor="text1"/>
          <w:sz w:val="32"/>
          <w:szCs w:val="32"/>
        </w:rPr>
        <w:t>，形成商业银行名录</w:t>
      </w:r>
      <w:r w:rsidR="00C33A74" w:rsidRPr="00161212">
        <w:rPr>
          <w:rFonts w:ascii="仿宋" w:eastAsia="仿宋" w:hAnsi="仿宋" w:hint="eastAsia"/>
          <w:color w:val="000000" w:themeColor="text1"/>
          <w:sz w:val="32"/>
          <w:szCs w:val="32"/>
        </w:rPr>
        <w:t>。</w:t>
      </w:r>
    </w:p>
    <w:p w:rsidR="009032D8" w:rsidRPr="00161212" w:rsidRDefault="00A542A8" w:rsidP="009032D8">
      <w:pPr>
        <w:spacing w:line="520" w:lineRule="exact"/>
        <w:ind w:firstLineChars="200" w:firstLine="640"/>
        <w:rPr>
          <w:rFonts w:ascii="仿宋" w:eastAsia="仿宋" w:hAnsi="仿宋"/>
          <w:color w:val="000000" w:themeColor="text1"/>
          <w:sz w:val="32"/>
          <w:szCs w:val="32"/>
        </w:rPr>
      </w:pPr>
      <w:r w:rsidRPr="00161212">
        <w:rPr>
          <w:rFonts w:ascii="仿宋" w:eastAsia="仿宋" w:hAnsi="仿宋" w:hint="eastAsia"/>
          <w:color w:val="000000" w:themeColor="text1"/>
          <w:sz w:val="32"/>
          <w:szCs w:val="32"/>
        </w:rPr>
        <w:t>市房地产主管部门</w:t>
      </w:r>
      <w:r w:rsidR="00C33A74" w:rsidRPr="00161212">
        <w:rPr>
          <w:rFonts w:ascii="仿宋" w:eastAsia="仿宋" w:hAnsi="仿宋" w:hint="eastAsia"/>
          <w:color w:val="000000" w:themeColor="text1"/>
          <w:sz w:val="32"/>
          <w:szCs w:val="32"/>
        </w:rPr>
        <w:t>对商业银行名录实施动态调整，</w:t>
      </w:r>
      <w:r w:rsidRPr="00161212">
        <w:rPr>
          <w:rFonts w:ascii="仿宋" w:eastAsia="仿宋" w:hAnsi="仿宋" w:hint="eastAsia"/>
          <w:color w:val="000000" w:themeColor="text1"/>
          <w:sz w:val="32"/>
          <w:szCs w:val="32"/>
        </w:rPr>
        <w:t>可暂停或取消</w:t>
      </w:r>
      <w:r w:rsidR="00C33A74" w:rsidRPr="00161212">
        <w:rPr>
          <w:rFonts w:ascii="仿宋" w:eastAsia="仿宋" w:hAnsi="仿宋" w:hint="eastAsia"/>
          <w:color w:val="000000" w:themeColor="text1"/>
          <w:sz w:val="32"/>
          <w:szCs w:val="32"/>
        </w:rPr>
        <w:t>未履行</w:t>
      </w:r>
      <w:r w:rsidR="00AD0C46" w:rsidRPr="00161212">
        <w:rPr>
          <w:rFonts w:ascii="仿宋" w:eastAsia="仿宋" w:hAnsi="仿宋" w:hint="eastAsia"/>
          <w:color w:val="000000" w:themeColor="text1"/>
          <w:sz w:val="32"/>
          <w:szCs w:val="32"/>
        </w:rPr>
        <w:t>商品房</w:t>
      </w:r>
      <w:r w:rsidR="00C33A74" w:rsidRPr="00161212">
        <w:rPr>
          <w:rFonts w:ascii="仿宋" w:eastAsia="仿宋" w:hAnsi="仿宋" w:hint="eastAsia"/>
          <w:color w:val="000000" w:themeColor="text1"/>
          <w:sz w:val="32"/>
          <w:szCs w:val="32"/>
        </w:rPr>
        <w:t>预售款监管义务</w:t>
      </w:r>
      <w:r w:rsidR="00221D2B" w:rsidRPr="00161212">
        <w:rPr>
          <w:rFonts w:ascii="仿宋" w:eastAsia="仿宋" w:hAnsi="仿宋" w:hint="eastAsia"/>
          <w:color w:val="000000" w:themeColor="text1"/>
          <w:sz w:val="32"/>
          <w:szCs w:val="32"/>
        </w:rPr>
        <w:t>以及无法承担</w:t>
      </w:r>
      <w:r w:rsidR="00AD0C46" w:rsidRPr="00161212">
        <w:rPr>
          <w:rFonts w:ascii="仿宋" w:eastAsia="仿宋" w:hAnsi="仿宋" w:hint="eastAsia"/>
          <w:color w:val="000000" w:themeColor="text1"/>
          <w:sz w:val="32"/>
          <w:szCs w:val="32"/>
        </w:rPr>
        <w:t>商品房</w:t>
      </w:r>
      <w:r w:rsidR="00221D2B" w:rsidRPr="00161212">
        <w:rPr>
          <w:rFonts w:ascii="仿宋" w:eastAsia="仿宋" w:hAnsi="仿宋" w:hint="eastAsia"/>
          <w:color w:val="000000" w:themeColor="text1"/>
          <w:sz w:val="32"/>
          <w:szCs w:val="32"/>
        </w:rPr>
        <w:t>预售款监管工作的银行。</w:t>
      </w:r>
    </w:p>
    <w:p w:rsidR="00C33A74" w:rsidRPr="00161212" w:rsidRDefault="00C33A74" w:rsidP="009032D8">
      <w:pPr>
        <w:spacing w:line="520" w:lineRule="exact"/>
        <w:ind w:firstLineChars="200" w:firstLine="643"/>
        <w:rPr>
          <w:rFonts w:ascii="仿宋" w:eastAsia="仿宋" w:hAnsi="仿宋"/>
          <w:color w:val="000000" w:themeColor="text1"/>
          <w:sz w:val="32"/>
          <w:szCs w:val="32"/>
        </w:rPr>
      </w:pPr>
      <w:r w:rsidRPr="00161212">
        <w:rPr>
          <w:rFonts w:ascii="仿宋" w:eastAsia="仿宋" w:hAnsi="仿宋" w:hint="eastAsia"/>
          <w:b/>
          <w:color w:val="000000" w:themeColor="text1"/>
          <w:sz w:val="32"/>
          <w:szCs w:val="32"/>
        </w:rPr>
        <w:t>第七条</w:t>
      </w:r>
      <w:r w:rsidR="009B355A" w:rsidRPr="00161212">
        <w:rPr>
          <w:rFonts w:ascii="仿宋" w:eastAsia="仿宋" w:hAnsi="仿宋" w:hint="eastAsia"/>
          <w:b/>
          <w:color w:val="000000" w:themeColor="text1"/>
          <w:sz w:val="32"/>
          <w:szCs w:val="32"/>
        </w:rPr>
        <w:t xml:space="preserve">  </w:t>
      </w:r>
      <w:r w:rsidR="00221D2B" w:rsidRPr="00161212">
        <w:rPr>
          <w:rFonts w:ascii="仿宋" w:eastAsia="仿宋" w:hAnsi="仿宋" w:hint="eastAsia"/>
          <w:color w:val="000000" w:themeColor="text1"/>
          <w:sz w:val="32"/>
          <w:szCs w:val="32"/>
        </w:rPr>
        <w:t>房地产开发企业办理预售许可项目时，应在商业银行名录中选择监管银行，设立商品房预售款监管账户（以下简称“监管账户”），与监管银行、</w:t>
      </w:r>
      <w:r w:rsidR="009032D8" w:rsidRPr="00161212">
        <w:rPr>
          <w:rFonts w:ascii="仿宋" w:eastAsia="仿宋" w:hAnsi="仿宋" w:hint="eastAsia"/>
          <w:color w:val="000000" w:themeColor="text1"/>
          <w:sz w:val="32"/>
          <w:szCs w:val="32"/>
        </w:rPr>
        <w:t>主管部门签订</w:t>
      </w:r>
      <w:r w:rsidR="00221D2B" w:rsidRPr="00161212">
        <w:rPr>
          <w:rFonts w:ascii="仿宋" w:eastAsia="仿宋" w:hAnsi="仿宋" w:hint="eastAsia"/>
          <w:color w:val="000000" w:themeColor="text1"/>
          <w:sz w:val="32"/>
          <w:szCs w:val="32"/>
        </w:rPr>
        <w:t>监管协议。</w:t>
      </w:r>
    </w:p>
    <w:p w:rsidR="002E3477" w:rsidRPr="00161212" w:rsidRDefault="006C253A" w:rsidP="00F56B9C">
      <w:pPr>
        <w:spacing w:line="520" w:lineRule="exact"/>
        <w:ind w:firstLineChars="200" w:firstLine="640"/>
        <w:rPr>
          <w:rFonts w:ascii="仿宋" w:eastAsia="仿宋" w:hAnsi="仿宋"/>
          <w:color w:val="000000" w:themeColor="text1"/>
          <w:sz w:val="32"/>
          <w:szCs w:val="32"/>
        </w:rPr>
      </w:pPr>
      <w:r w:rsidRPr="00161212">
        <w:rPr>
          <w:rFonts w:ascii="仿宋" w:eastAsia="仿宋" w:hAnsi="仿宋" w:hint="eastAsia"/>
          <w:color w:val="000000" w:themeColor="text1"/>
          <w:sz w:val="32"/>
          <w:szCs w:val="32"/>
        </w:rPr>
        <w:t>商品房</w:t>
      </w:r>
      <w:r w:rsidR="00EB646B" w:rsidRPr="00161212">
        <w:rPr>
          <w:rFonts w:ascii="仿宋" w:eastAsia="仿宋" w:hAnsi="仿宋" w:hint="eastAsia"/>
          <w:color w:val="000000" w:themeColor="text1"/>
          <w:sz w:val="32"/>
          <w:szCs w:val="32"/>
        </w:rPr>
        <w:t>预售款</w:t>
      </w:r>
      <w:r w:rsidRPr="00161212">
        <w:rPr>
          <w:rFonts w:ascii="仿宋" w:eastAsia="仿宋" w:hAnsi="仿宋" w:hint="eastAsia"/>
          <w:color w:val="000000" w:themeColor="text1"/>
          <w:sz w:val="32"/>
          <w:szCs w:val="32"/>
        </w:rPr>
        <w:t>监管账户不得开通电话银行、网上银行等电子支付</w:t>
      </w:r>
      <w:r w:rsidR="009B355A" w:rsidRPr="00161212">
        <w:rPr>
          <w:rFonts w:ascii="仿宋" w:eastAsia="仿宋" w:hAnsi="仿宋" w:hint="eastAsia"/>
          <w:color w:val="000000" w:themeColor="text1"/>
          <w:sz w:val="32"/>
          <w:szCs w:val="32"/>
        </w:rPr>
        <w:t>功能。</w:t>
      </w:r>
    </w:p>
    <w:p w:rsidR="00ED7D1B" w:rsidRPr="00161212" w:rsidRDefault="00ED7D1B" w:rsidP="00590A96">
      <w:pPr>
        <w:spacing w:line="520" w:lineRule="exact"/>
        <w:ind w:firstLineChars="200" w:firstLine="643"/>
        <w:rPr>
          <w:rFonts w:ascii="仿宋" w:eastAsia="仿宋" w:hAnsi="仿宋"/>
          <w:color w:val="000000" w:themeColor="text1"/>
          <w:sz w:val="32"/>
          <w:szCs w:val="32"/>
        </w:rPr>
      </w:pPr>
      <w:r w:rsidRPr="00161212">
        <w:rPr>
          <w:rFonts w:ascii="仿宋" w:eastAsia="仿宋" w:hAnsi="仿宋" w:hint="eastAsia"/>
          <w:b/>
          <w:color w:val="000000" w:themeColor="text1"/>
          <w:sz w:val="32"/>
          <w:szCs w:val="32"/>
        </w:rPr>
        <w:t>第</w:t>
      </w:r>
      <w:r w:rsidR="00CF66FE" w:rsidRPr="00161212">
        <w:rPr>
          <w:rFonts w:ascii="仿宋" w:eastAsia="仿宋" w:hAnsi="仿宋" w:hint="eastAsia"/>
          <w:b/>
          <w:color w:val="000000" w:themeColor="text1"/>
          <w:sz w:val="32"/>
          <w:szCs w:val="32"/>
        </w:rPr>
        <w:t>八</w:t>
      </w:r>
      <w:r w:rsidRPr="00161212">
        <w:rPr>
          <w:rFonts w:ascii="仿宋" w:eastAsia="仿宋" w:hAnsi="仿宋" w:hint="eastAsia"/>
          <w:b/>
          <w:color w:val="000000" w:themeColor="text1"/>
          <w:sz w:val="32"/>
          <w:szCs w:val="32"/>
        </w:rPr>
        <w:t>条</w:t>
      </w:r>
      <w:r w:rsidR="009B355A" w:rsidRPr="00161212">
        <w:rPr>
          <w:rFonts w:ascii="仿宋" w:eastAsia="仿宋" w:hAnsi="仿宋" w:hint="eastAsia"/>
          <w:color w:val="000000" w:themeColor="text1"/>
          <w:sz w:val="32"/>
          <w:szCs w:val="32"/>
        </w:rPr>
        <w:t xml:space="preserve">  房地产开发企业原则上按照一次预售许可申请对应一个账户的原则开设监管账户，相同项目多个预售许可申请可对应同一个监管账户。</w:t>
      </w:r>
    </w:p>
    <w:p w:rsidR="009032D8" w:rsidRPr="00161212" w:rsidRDefault="009B355A" w:rsidP="00905B51">
      <w:pPr>
        <w:spacing w:line="520" w:lineRule="exact"/>
        <w:ind w:firstLineChars="200" w:firstLine="643"/>
        <w:rPr>
          <w:rFonts w:ascii="仿宋" w:eastAsia="仿宋" w:hAnsi="仿宋"/>
          <w:color w:val="000000" w:themeColor="text1"/>
          <w:sz w:val="32"/>
          <w:szCs w:val="32"/>
        </w:rPr>
      </w:pPr>
      <w:r w:rsidRPr="00161212">
        <w:rPr>
          <w:rFonts w:ascii="仿宋" w:eastAsia="仿宋" w:hAnsi="仿宋" w:hint="eastAsia"/>
          <w:b/>
          <w:color w:val="000000" w:themeColor="text1"/>
          <w:sz w:val="32"/>
          <w:szCs w:val="32"/>
        </w:rPr>
        <w:t>第</w:t>
      </w:r>
      <w:r w:rsidR="00590A96" w:rsidRPr="00161212">
        <w:rPr>
          <w:rFonts w:ascii="仿宋" w:eastAsia="仿宋" w:hAnsi="仿宋" w:hint="eastAsia"/>
          <w:b/>
          <w:color w:val="000000" w:themeColor="text1"/>
          <w:sz w:val="32"/>
          <w:szCs w:val="32"/>
        </w:rPr>
        <w:t>九</w:t>
      </w:r>
      <w:r w:rsidRPr="00161212">
        <w:rPr>
          <w:rFonts w:ascii="仿宋" w:eastAsia="仿宋" w:hAnsi="仿宋" w:hint="eastAsia"/>
          <w:b/>
          <w:color w:val="000000" w:themeColor="text1"/>
          <w:sz w:val="32"/>
          <w:szCs w:val="32"/>
        </w:rPr>
        <w:t xml:space="preserve">条  </w:t>
      </w:r>
      <w:r w:rsidR="00DF26F9" w:rsidRPr="00161212">
        <w:rPr>
          <w:rFonts w:ascii="仿宋" w:eastAsia="仿宋" w:hAnsi="仿宋" w:hint="eastAsia"/>
          <w:color w:val="000000" w:themeColor="text1"/>
          <w:sz w:val="32"/>
          <w:szCs w:val="32"/>
        </w:rPr>
        <w:t>预售人申请变更监管账户的，需征得</w:t>
      </w:r>
      <w:r w:rsidR="00AC1BEC" w:rsidRPr="00161212">
        <w:rPr>
          <w:rFonts w:ascii="仿宋" w:eastAsia="仿宋" w:hAnsi="仿宋" w:hint="eastAsia"/>
          <w:color w:val="000000" w:themeColor="text1"/>
          <w:sz w:val="32"/>
          <w:szCs w:val="32"/>
        </w:rPr>
        <w:t>原监管银</w:t>
      </w:r>
      <w:r w:rsidR="00AC1BEC" w:rsidRPr="00161212">
        <w:rPr>
          <w:rFonts w:ascii="仿宋" w:eastAsia="仿宋" w:hAnsi="仿宋" w:hint="eastAsia"/>
          <w:color w:val="000000" w:themeColor="text1"/>
          <w:sz w:val="32"/>
          <w:szCs w:val="32"/>
        </w:rPr>
        <w:lastRenderedPageBreak/>
        <w:t>行和</w:t>
      </w:r>
      <w:r w:rsidR="009032D8" w:rsidRPr="00161212">
        <w:rPr>
          <w:rFonts w:ascii="仿宋" w:eastAsia="仿宋" w:hAnsi="仿宋" w:hint="eastAsia"/>
          <w:color w:val="000000" w:themeColor="text1"/>
          <w:sz w:val="32"/>
          <w:szCs w:val="32"/>
        </w:rPr>
        <w:t>主管</w:t>
      </w:r>
      <w:r w:rsidR="00DF26F9" w:rsidRPr="00161212">
        <w:rPr>
          <w:rFonts w:ascii="仿宋" w:eastAsia="仿宋" w:hAnsi="仿宋" w:hint="eastAsia"/>
          <w:color w:val="000000" w:themeColor="text1"/>
          <w:sz w:val="32"/>
          <w:szCs w:val="32"/>
        </w:rPr>
        <w:t>部门</w:t>
      </w:r>
      <w:r w:rsidR="009970FB" w:rsidRPr="00161212">
        <w:rPr>
          <w:rFonts w:ascii="仿宋" w:eastAsia="仿宋" w:hAnsi="仿宋" w:hint="eastAsia"/>
          <w:color w:val="000000" w:themeColor="text1"/>
          <w:sz w:val="32"/>
          <w:szCs w:val="32"/>
        </w:rPr>
        <w:t>书面</w:t>
      </w:r>
      <w:r w:rsidR="00DF26F9" w:rsidRPr="00161212">
        <w:rPr>
          <w:rFonts w:ascii="仿宋" w:eastAsia="仿宋" w:hAnsi="仿宋" w:hint="eastAsia"/>
          <w:color w:val="000000" w:themeColor="text1"/>
          <w:sz w:val="32"/>
          <w:szCs w:val="32"/>
        </w:rPr>
        <w:t>同意</w:t>
      </w:r>
      <w:r w:rsidR="009032D8" w:rsidRPr="00161212">
        <w:rPr>
          <w:rFonts w:ascii="仿宋" w:eastAsia="仿宋" w:hAnsi="仿宋" w:hint="eastAsia"/>
          <w:color w:val="000000" w:themeColor="text1"/>
          <w:sz w:val="32"/>
          <w:szCs w:val="32"/>
        </w:rPr>
        <w:t>，征得同意后原监管银行和预售人要配合做好已有预售款转移工作</w:t>
      </w:r>
      <w:r w:rsidR="00AC1BEC" w:rsidRPr="00161212">
        <w:rPr>
          <w:rFonts w:ascii="仿宋" w:eastAsia="仿宋" w:hAnsi="仿宋" w:hint="eastAsia"/>
          <w:color w:val="000000" w:themeColor="text1"/>
          <w:sz w:val="32"/>
          <w:szCs w:val="32"/>
        </w:rPr>
        <w:t>。</w:t>
      </w:r>
    </w:p>
    <w:p w:rsidR="00905B51" w:rsidRPr="00161212" w:rsidRDefault="00905B51" w:rsidP="003E5A16">
      <w:pPr>
        <w:spacing w:line="520" w:lineRule="exact"/>
        <w:rPr>
          <w:rFonts w:ascii="仿宋" w:eastAsia="仿宋" w:hAnsi="仿宋"/>
          <w:color w:val="000000" w:themeColor="text1"/>
          <w:sz w:val="32"/>
          <w:szCs w:val="32"/>
        </w:rPr>
      </w:pPr>
    </w:p>
    <w:p w:rsidR="00062578" w:rsidRPr="00161212" w:rsidRDefault="00062578" w:rsidP="00AC1BEC">
      <w:pPr>
        <w:spacing w:line="520" w:lineRule="exact"/>
        <w:jc w:val="center"/>
        <w:rPr>
          <w:rFonts w:ascii="仿宋" w:eastAsia="仿宋" w:hAnsi="仿宋"/>
          <w:b/>
          <w:color w:val="000000" w:themeColor="text1"/>
          <w:sz w:val="32"/>
          <w:szCs w:val="32"/>
        </w:rPr>
      </w:pPr>
      <w:r w:rsidRPr="00161212">
        <w:rPr>
          <w:rFonts w:ascii="仿宋" w:eastAsia="仿宋" w:hAnsi="仿宋" w:hint="eastAsia"/>
          <w:b/>
          <w:color w:val="000000" w:themeColor="text1"/>
          <w:sz w:val="32"/>
          <w:szCs w:val="32"/>
        </w:rPr>
        <w:t>第三章</w:t>
      </w:r>
      <w:r w:rsidR="00AC1BEC" w:rsidRPr="00161212">
        <w:rPr>
          <w:rFonts w:ascii="仿宋" w:eastAsia="仿宋" w:hAnsi="仿宋" w:hint="eastAsia"/>
          <w:b/>
          <w:color w:val="000000" w:themeColor="text1"/>
          <w:sz w:val="32"/>
          <w:szCs w:val="32"/>
        </w:rPr>
        <w:t xml:space="preserve">  </w:t>
      </w:r>
      <w:r w:rsidR="00AD0C46" w:rsidRPr="00161212">
        <w:rPr>
          <w:rFonts w:ascii="仿宋" w:eastAsia="仿宋" w:hAnsi="仿宋" w:hint="eastAsia"/>
          <w:b/>
          <w:color w:val="000000" w:themeColor="text1"/>
          <w:sz w:val="32"/>
          <w:szCs w:val="32"/>
        </w:rPr>
        <w:t>商品房</w:t>
      </w:r>
      <w:r w:rsidR="00070FFA" w:rsidRPr="00161212">
        <w:rPr>
          <w:rFonts w:ascii="仿宋" w:eastAsia="仿宋" w:hAnsi="仿宋" w:hint="eastAsia"/>
          <w:b/>
          <w:color w:val="000000" w:themeColor="text1"/>
          <w:sz w:val="32"/>
          <w:szCs w:val="32"/>
        </w:rPr>
        <w:t>预售款</w:t>
      </w:r>
      <w:r w:rsidRPr="00161212">
        <w:rPr>
          <w:rFonts w:ascii="仿宋" w:eastAsia="仿宋" w:hAnsi="仿宋" w:hint="eastAsia"/>
          <w:b/>
          <w:color w:val="000000" w:themeColor="text1"/>
          <w:sz w:val="32"/>
          <w:szCs w:val="32"/>
        </w:rPr>
        <w:t>收存</w:t>
      </w:r>
      <w:r w:rsidR="00A57F84" w:rsidRPr="00161212">
        <w:rPr>
          <w:rFonts w:ascii="仿宋" w:eastAsia="仿宋" w:hAnsi="仿宋" w:hint="eastAsia"/>
          <w:b/>
          <w:color w:val="000000" w:themeColor="text1"/>
          <w:sz w:val="32"/>
          <w:szCs w:val="32"/>
        </w:rPr>
        <w:t>和</w:t>
      </w:r>
      <w:r w:rsidR="00AC1BEC" w:rsidRPr="00161212">
        <w:rPr>
          <w:rFonts w:ascii="仿宋" w:eastAsia="仿宋" w:hAnsi="仿宋" w:hint="eastAsia"/>
          <w:b/>
          <w:color w:val="000000" w:themeColor="text1"/>
          <w:sz w:val="32"/>
          <w:szCs w:val="32"/>
        </w:rPr>
        <w:t>使用</w:t>
      </w:r>
      <w:r w:rsidRPr="00161212">
        <w:rPr>
          <w:rFonts w:ascii="仿宋" w:eastAsia="仿宋" w:hAnsi="仿宋" w:hint="eastAsia"/>
          <w:b/>
          <w:color w:val="000000" w:themeColor="text1"/>
          <w:sz w:val="32"/>
          <w:szCs w:val="32"/>
        </w:rPr>
        <w:t>管理</w:t>
      </w:r>
    </w:p>
    <w:p w:rsidR="00190D0F" w:rsidRPr="00161212" w:rsidRDefault="009970FB" w:rsidP="00F56B9C">
      <w:pPr>
        <w:spacing w:line="520" w:lineRule="exact"/>
        <w:ind w:firstLineChars="200" w:firstLine="643"/>
        <w:rPr>
          <w:rFonts w:ascii="仿宋" w:eastAsia="仿宋" w:hAnsi="仿宋"/>
          <w:color w:val="000000" w:themeColor="text1"/>
          <w:sz w:val="32"/>
          <w:szCs w:val="32"/>
        </w:rPr>
      </w:pPr>
      <w:r w:rsidRPr="00161212">
        <w:rPr>
          <w:rFonts w:ascii="仿宋" w:eastAsia="仿宋" w:hAnsi="仿宋" w:hint="eastAsia"/>
          <w:b/>
          <w:color w:val="000000" w:themeColor="text1"/>
          <w:sz w:val="32"/>
          <w:szCs w:val="32"/>
        </w:rPr>
        <w:t xml:space="preserve">第十条  </w:t>
      </w:r>
      <w:r w:rsidRPr="00161212">
        <w:rPr>
          <w:rFonts w:ascii="仿宋" w:eastAsia="仿宋" w:hAnsi="仿宋" w:hint="eastAsia"/>
          <w:color w:val="000000" w:themeColor="text1"/>
          <w:sz w:val="32"/>
          <w:szCs w:val="32"/>
        </w:rPr>
        <w:t>预售人与预购人签订网签合同后，</w:t>
      </w:r>
      <w:r w:rsidR="00190D0F" w:rsidRPr="00161212">
        <w:rPr>
          <w:rFonts w:ascii="仿宋" w:eastAsia="仿宋" w:hAnsi="仿宋" w:hint="eastAsia"/>
          <w:color w:val="000000" w:themeColor="text1"/>
          <w:sz w:val="32"/>
          <w:szCs w:val="32"/>
        </w:rPr>
        <w:t>首付款不得低于商业银行办理商品房按揭规定的首付比例，预售人</w:t>
      </w:r>
      <w:r w:rsidR="009032D8" w:rsidRPr="00161212">
        <w:rPr>
          <w:rFonts w:ascii="仿宋" w:eastAsia="仿宋" w:hAnsi="仿宋" w:hint="eastAsia"/>
          <w:color w:val="000000" w:themeColor="text1"/>
          <w:sz w:val="32"/>
          <w:szCs w:val="32"/>
        </w:rPr>
        <w:t>督促</w:t>
      </w:r>
      <w:r w:rsidR="00190D0F" w:rsidRPr="00161212">
        <w:rPr>
          <w:rFonts w:ascii="仿宋" w:eastAsia="仿宋" w:hAnsi="仿宋" w:hint="eastAsia"/>
          <w:color w:val="000000" w:themeColor="text1"/>
          <w:sz w:val="32"/>
          <w:szCs w:val="32"/>
        </w:rPr>
        <w:t>预购人</w:t>
      </w:r>
      <w:r w:rsidRPr="00161212">
        <w:rPr>
          <w:rFonts w:ascii="仿宋" w:eastAsia="仿宋" w:hAnsi="仿宋" w:hint="eastAsia"/>
          <w:color w:val="000000" w:themeColor="text1"/>
          <w:sz w:val="32"/>
          <w:szCs w:val="32"/>
        </w:rPr>
        <w:t>限时将首付款和剩余购房款直接存入</w:t>
      </w:r>
      <w:r w:rsidR="009B0C3F" w:rsidRPr="00161212">
        <w:rPr>
          <w:rFonts w:ascii="仿宋" w:eastAsia="仿宋" w:hAnsi="仿宋" w:hint="eastAsia"/>
          <w:color w:val="000000" w:themeColor="text1"/>
          <w:sz w:val="32"/>
          <w:szCs w:val="32"/>
        </w:rPr>
        <w:t>预售许可证对应的监管账户</w:t>
      </w:r>
      <w:r w:rsidR="009032D8" w:rsidRPr="00161212">
        <w:rPr>
          <w:rFonts w:ascii="仿宋" w:eastAsia="仿宋" w:hAnsi="仿宋" w:hint="eastAsia"/>
          <w:color w:val="000000" w:themeColor="text1"/>
          <w:sz w:val="32"/>
          <w:szCs w:val="32"/>
        </w:rPr>
        <w:t>，超时未存入</w:t>
      </w:r>
      <w:r w:rsidR="003D6E7A" w:rsidRPr="00161212">
        <w:rPr>
          <w:rFonts w:ascii="仿宋" w:eastAsia="仿宋" w:hAnsi="仿宋" w:hint="eastAsia"/>
          <w:color w:val="000000" w:themeColor="text1"/>
          <w:sz w:val="32"/>
          <w:szCs w:val="32"/>
        </w:rPr>
        <w:t>预售款将锁定该楼栋的商品房网签功能</w:t>
      </w:r>
      <w:r w:rsidR="00190D0F" w:rsidRPr="00161212">
        <w:rPr>
          <w:rFonts w:ascii="仿宋" w:eastAsia="仿宋" w:hAnsi="仿宋" w:hint="eastAsia"/>
          <w:color w:val="000000" w:themeColor="text1"/>
          <w:sz w:val="32"/>
          <w:szCs w:val="32"/>
        </w:rPr>
        <w:t>。</w:t>
      </w:r>
    </w:p>
    <w:p w:rsidR="009970FB" w:rsidRPr="00161212" w:rsidRDefault="009B0C3F" w:rsidP="00F56B9C">
      <w:pPr>
        <w:spacing w:line="520" w:lineRule="exact"/>
        <w:ind w:firstLineChars="200" w:firstLine="640"/>
        <w:rPr>
          <w:rFonts w:ascii="仿宋" w:eastAsia="仿宋" w:hAnsi="仿宋"/>
          <w:color w:val="000000" w:themeColor="text1"/>
          <w:sz w:val="32"/>
          <w:szCs w:val="32"/>
        </w:rPr>
      </w:pPr>
      <w:r w:rsidRPr="00161212">
        <w:rPr>
          <w:rFonts w:ascii="仿宋" w:eastAsia="仿宋" w:hAnsi="仿宋" w:hint="eastAsia"/>
          <w:color w:val="000000" w:themeColor="text1"/>
          <w:sz w:val="32"/>
          <w:szCs w:val="32"/>
        </w:rPr>
        <w:t>具体时限由</w:t>
      </w:r>
      <w:r w:rsidR="00A542A8" w:rsidRPr="00161212">
        <w:rPr>
          <w:rFonts w:ascii="仿宋" w:eastAsia="仿宋" w:hAnsi="仿宋" w:cs="仿宋" w:hint="eastAsia"/>
          <w:color w:val="000000" w:themeColor="text1"/>
          <w:sz w:val="32"/>
          <w:szCs w:val="32"/>
        </w:rPr>
        <w:t>市房地产主管部门</w:t>
      </w:r>
      <w:r w:rsidRPr="00161212">
        <w:rPr>
          <w:rFonts w:ascii="仿宋" w:eastAsia="仿宋" w:hAnsi="仿宋" w:hint="eastAsia"/>
          <w:color w:val="000000" w:themeColor="text1"/>
          <w:sz w:val="32"/>
          <w:szCs w:val="32"/>
        </w:rPr>
        <w:t>适时调整公布。</w:t>
      </w:r>
    </w:p>
    <w:p w:rsidR="00105C62" w:rsidRPr="00161212" w:rsidRDefault="00105C62" w:rsidP="00590A96">
      <w:pPr>
        <w:spacing w:line="520" w:lineRule="exact"/>
        <w:ind w:firstLineChars="200" w:firstLine="643"/>
        <w:rPr>
          <w:rFonts w:ascii="仿宋" w:eastAsia="仿宋" w:hAnsi="仿宋"/>
          <w:color w:val="000000" w:themeColor="text1"/>
          <w:sz w:val="32"/>
          <w:szCs w:val="32"/>
        </w:rPr>
      </w:pPr>
      <w:r w:rsidRPr="00161212">
        <w:rPr>
          <w:rFonts w:ascii="仿宋" w:eastAsia="仿宋" w:hAnsi="仿宋" w:hint="eastAsia"/>
          <w:b/>
          <w:color w:val="000000" w:themeColor="text1"/>
          <w:sz w:val="32"/>
          <w:szCs w:val="32"/>
        </w:rPr>
        <w:t>第十一条</w:t>
      </w:r>
      <w:r w:rsidRPr="00161212">
        <w:rPr>
          <w:rFonts w:ascii="仿宋" w:eastAsia="仿宋" w:hAnsi="仿宋" w:hint="eastAsia"/>
          <w:color w:val="000000" w:themeColor="text1"/>
          <w:sz w:val="32"/>
          <w:szCs w:val="32"/>
        </w:rPr>
        <w:t xml:space="preserve">  商业银行办理预售商品房贷款时，应将贷款</w:t>
      </w:r>
      <w:r w:rsidR="00905B51" w:rsidRPr="00161212">
        <w:rPr>
          <w:rFonts w:ascii="仿宋" w:eastAsia="仿宋" w:hAnsi="仿宋" w:hint="eastAsia"/>
          <w:color w:val="000000" w:themeColor="text1"/>
          <w:sz w:val="32"/>
          <w:szCs w:val="32"/>
        </w:rPr>
        <w:t>款项直接</w:t>
      </w:r>
      <w:r w:rsidRPr="00161212">
        <w:rPr>
          <w:rFonts w:ascii="仿宋" w:eastAsia="仿宋" w:hAnsi="仿宋" w:hint="eastAsia"/>
          <w:color w:val="000000" w:themeColor="text1"/>
          <w:sz w:val="32"/>
          <w:szCs w:val="32"/>
        </w:rPr>
        <w:t>发放至预售许可证对应的监管账户。</w:t>
      </w:r>
    </w:p>
    <w:p w:rsidR="0066146E" w:rsidRPr="00161212" w:rsidRDefault="002E3477" w:rsidP="003D6E7A">
      <w:pPr>
        <w:spacing w:line="520" w:lineRule="exact"/>
        <w:ind w:firstLineChars="200" w:firstLine="643"/>
        <w:rPr>
          <w:rFonts w:ascii="仿宋" w:eastAsia="仿宋" w:hAnsi="仿宋"/>
          <w:color w:val="000000" w:themeColor="text1"/>
          <w:sz w:val="32"/>
          <w:szCs w:val="32"/>
        </w:rPr>
      </w:pPr>
      <w:r w:rsidRPr="00161212">
        <w:rPr>
          <w:rFonts w:ascii="仿宋" w:eastAsia="仿宋" w:hAnsi="仿宋" w:hint="eastAsia"/>
          <w:b/>
          <w:color w:val="000000" w:themeColor="text1"/>
          <w:sz w:val="32"/>
          <w:szCs w:val="32"/>
        </w:rPr>
        <w:t>第十</w:t>
      </w:r>
      <w:r w:rsidR="00105C62" w:rsidRPr="00161212">
        <w:rPr>
          <w:rFonts w:ascii="仿宋" w:eastAsia="仿宋" w:hAnsi="仿宋" w:hint="eastAsia"/>
          <w:b/>
          <w:color w:val="000000" w:themeColor="text1"/>
          <w:sz w:val="32"/>
          <w:szCs w:val="32"/>
        </w:rPr>
        <w:t>二</w:t>
      </w:r>
      <w:r w:rsidRPr="00161212">
        <w:rPr>
          <w:rFonts w:ascii="仿宋" w:eastAsia="仿宋" w:hAnsi="仿宋" w:hint="eastAsia"/>
          <w:b/>
          <w:color w:val="000000" w:themeColor="text1"/>
          <w:sz w:val="32"/>
          <w:szCs w:val="32"/>
        </w:rPr>
        <w:t xml:space="preserve">条  </w:t>
      </w:r>
      <w:r w:rsidRPr="00161212">
        <w:rPr>
          <w:rFonts w:ascii="仿宋" w:eastAsia="仿宋" w:hAnsi="仿宋" w:hint="eastAsia"/>
          <w:color w:val="000000" w:themeColor="text1"/>
          <w:sz w:val="32"/>
          <w:szCs w:val="32"/>
        </w:rPr>
        <w:t>监管银行签订</w:t>
      </w:r>
      <w:r w:rsidR="00CF66FE" w:rsidRPr="00161212">
        <w:rPr>
          <w:rFonts w:ascii="仿宋" w:eastAsia="仿宋" w:hAnsi="仿宋" w:hint="eastAsia"/>
          <w:color w:val="000000" w:themeColor="text1"/>
          <w:sz w:val="32"/>
          <w:szCs w:val="32"/>
        </w:rPr>
        <w:t>《监管协议》后应将监管账户纳入系统管理，</w:t>
      </w:r>
      <w:r w:rsidR="0075247D" w:rsidRPr="00161212">
        <w:rPr>
          <w:rFonts w:ascii="仿宋" w:eastAsia="仿宋" w:hAnsi="仿宋" w:hint="eastAsia"/>
          <w:color w:val="000000" w:themeColor="text1"/>
          <w:sz w:val="32"/>
          <w:szCs w:val="32"/>
        </w:rPr>
        <w:t>监管</w:t>
      </w:r>
      <w:r w:rsidR="00CF66FE" w:rsidRPr="00161212">
        <w:rPr>
          <w:rFonts w:ascii="仿宋" w:eastAsia="仿宋" w:hAnsi="仿宋" w:hint="eastAsia"/>
          <w:color w:val="000000" w:themeColor="text1"/>
          <w:sz w:val="32"/>
          <w:szCs w:val="32"/>
        </w:rPr>
        <w:t>账户入款后</w:t>
      </w:r>
      <w:r w:rsidR="003D6E7A" w:rsidRPr="00161212">
        <w:rPr>
          <w:rFonts w:ascii="仿宋" w:eastAsia="仿宋" w:hAnsi="仿宋" w:hint="eastAsia"/>
          <w:color w:val="000000" w:themeColor="text1"/>
          <w:sz w:val="32"/>
          <w:szCs w:val="32"/>
        </w:rPr>
        <w:t>，监管银行</w:t>
      </w:r>
      <w:r w:rsidRPr="00161212">
        <w:rPr>
          <w:rFonts w:ascii="仿宋" w:eastAsia="仿宋" w:hAnsi="仿宋" w:hint="eastAsia"/>
          <w:color w:val="000000" w:themeColor="text1"/>
          <w:sz w:val="32"/>
          <w:szCs w:val="32"/>
        </w:rPr>
        <w:t>应在一天内将</w:t>
      </w:r>
      <w:r w:rsidR="0075247D" w:rsidRPr="00161212">
        <w:rPr>
          <w:rFonts w:ascii="仿宋" w:eastAsia="仿宋" w:hAnsi="仿宋" w:hint="eastAsia"/>
          <w:color w:val="000000" w:themeColor="text1"/>
          <w:sz w:val="32"/>
          <w:szCs w:val="32"/>
        </w:rPr>
        <w:t>银行</w:t>
      </w:r>
      <w:r w:rsidRPr="00161212">
        <w:rPr>
          <w:rFonts w:ascii="仿宋" w:eastAsia="仿宋" w:hAnsi="仿宋" w:hint="eastAsia"/>
          <w:color w:val="000000" w:themeColor="text1"/>
          <w:sz w:val="32"/>
          <w:szCs w:val="32"/>
        </w:rPr>
        <w:t>流水推送至</w:t>
      </w:r>
      <w:r w:rsidR="00CF66FE" w:rsidRPr="00161212">
        <w:rPr>
          <w:rFonts w:ascii="仿宋" w:eastAsia="仿宋" w:hAnsi="仿宋" w:hint="eastAsia"/>
          <w:color w:val="000000" w:themeColor="text1"/>
          <w:sz w:val="32"/>
          <w:szCs w:val="32"/>
        </w:rPr>
        <w:t>梅州市房屋交易监管平台。</w:t>
      </w:r>
      <w:r w:rsidR="0066146E" w:rsidRPr="00161212">
        <w:rPr>
          <w:rFonts w:ascii="仿宋" w:eastAsia="仿宋" w:hAnsi="仿宋" w:hint="eastAsia"/>
          <w:color w:val="000000" w:themeColor="text1"/>
          <w:sz w:val="32"/>
          <w:szCs w:val="32"/>
        </w:rPr>
        <w:t>预售人应及时登录梅州市房屋交易监管平台完善监管银行推送的监管账户流水信息。</w:t>
      </w:r>
    </w:p>
    <w:p w:rsidR="00101085" w:rsidRPr="00161212" w:rsidRDefault="00062578" w:rsidP="00AD71FE">
      <w:pPr>
        <w:spacing w:line="520" w:lineRule="exact"/>
        <w:ind w:firstLineChars="200" w:firstLine="643"/>
        <w:rPr>
          <w:rFonts w:ascii="仿宋" w:eastAsia="仿宋" w:hAnsi="仿宋"/>
          <w:color w:val="000000" w:themeColor="text1"/>
          <w:sz w:val="32"/>
          <w:szCs w:val="32"/>
        </w:rPr>
      </w:pPr>
      <w:r w:rsidRPr="00161212">
        <w:rPr>
          <w:rFonts w:ascii="仿宋" w:eastAsia="仿宋" w:hAnsi="仿宋" w:hint="eastAsia"/>
          <w:b/>
          <w:color w:val="000000" w:themeColor="text1"/>
          <w:sz w:val="32"/>
          <w:szCs w:val="32"/>
        </w:rPr>
        <w:t>第十</w:t>
      </w:r>
      <w:r w:rsidR="00CF66FE" w:rsidRPr="00161212">
        <w:rPr>
          <w:rFonts w:ascii="仿宋" w:eastAsia="仿宋" w:hAnsi="仿宋" w:hint="eastAsia"/>
          <w:b/>
          <w:color w:val="000000" w:themeColor="text1"/>
          <w:sz w:val="32"/>
          <w:szCs w:val="32"/>
        </w:rPr>
        <w:t>三</w:t>
      </w:r>
      <w:r w:rsidRPr="00161212">
        <w:rPr>
          <w:rFonts w:ascii="仿宋" w:eastAsia="仿宋" w:hAnsi="仿宋" w:hint="eastAsia"/>
          <w:b/>
          <w:color w:val="000000" w:themeColor="text1"/>
          <w:sz w:val="32"/>
          <w:szCs w:val="32"/>
        </w:rPr>
        <w:t>条</w:t>
      </w:r>
      <w:r w:rsidR="00D70BE7" w:rsidRPr="00161212">
        <w:rPr>
          <w:rFonts w:ascii="仿宋" w:eastAsia="仿宋" w:hAnsi="仿宋" w:hint="eastAsia"/>
          <w:color w:val="000000" w:themeColor="text1"/>
          <w:sz w:val="32"/>
          <w:szCs w:val="32"/>
        </w:rPr>
        <w:t xml:space="preserve">  </w:t>
      </w:r>
      <w:r w:rsidR="003E5A16" w:rsidRPr="00161212">
        <w:rPr>
          <w:rFonts w:ascii="仿宋" w:eastAsia="仿宋" w:hAnsi="仿宋" w:hint="eastAsia"/>
          <w:color w:val="000000" w:themeColor="text1"/>
          <w:sz w:val="32"/>
          <w:szCs w:val="32"/>
        </w:rPr>
        <w:t>根据预售商品房项目建设工程造价、施工合同金额以及项目交付使用条件等因素，设定项目建设资金监管额度（监管额度=项目建筑面积×</w:t>
      </w:r>
      <w:r w:rsidR="00AD71FE" w:rsidRPr="00161212">
        <w:rPr>
          <w:rFonts w:ascii="仿宋" w:eastAsia="仿宋" w:hAnsi="仿宋" w:hint="eastAsia"/>
          <w:color w:val="000000" w:themeColor="text1"/>
          <w:sz w:val="32"/>
          <w:szCs w:val="32"/>
        </w:rPr>
        <w:t>综合成本（元/平方米）</w:t>
      </w:r>
      <w:r w:rsidR="003E5A16" w:rsidRPr="00161212">
        <w:rPr>
          <w:rFonts w:ascii="仿宋" w:eastAsia="仿宋" w:hAnsi="仿宋" w:hint="eastAsia"/>
          <w:color w:val="000000" w:themeColor="text1"/>
          <w:sz w:val="32"/>
          <w:szCs w:val="32"/>
        </w:rPr>
        <w:t>×120%）</w:t>
      </w:r>
      <w:r w:rsidR="00AD71FE" w:rsidRPr="00161212">
        <w:rPr>
          <w:rFonts w:ascii="仿宋" w:eastAsia="仿宋" w:hAnsi="仿宋" w:hint="eastAsia"/>
          <w:color w:val="000000" w:themeColor="text1"/>
          <w:sz w:val="32"/>
          <w:szCs w:val="32"/>
        </w:rPr>
        <w:t>，其中综合成本由市房地产主管部门适时调整发布。</w:t>
      </w:r>
    </w:p>
    <w:p w:rsidR="00BC20B9" w:rsidRPr="00161212" w:rsidRDefault="009970FB" w:rsidP="00581A97">
      <w:pPr>
        <w:spacing w:line="520" w:lineRule="exact"/>
        <w:ind w:firstLineChars="200" w:firstLine="640"/>
        <w:rPr>
          <w:rFonts w:ascii="仿宋" w:eastAsia="仿宋" w:hAnsi="仿宋"/>
          <w:color w:val="000000" w:themeColor="text1"/>
          <w:sz w:val="32"/>
          <w:szCs w:val="32"/>
        </w:rPr>
      </w:pPr>
      <w:r w:rsidRPr="00161212">
        <w:rPr>
          <w:rFonts w:ascii="仿宋" w:eastAsia="仿宋" w:hAnsi="仿宋" w:hint="eastAsia"/>
          <w:color w:val="000000" w:themeColor="text1"/>
          <w:sz w:val="32"/>
          <w:szCs w:val="32"/>
        </w:rPr>
        <w:t>监管额度内的资金应按照工程建设进度申请拨付</w:t>
      </w:r>
      <w:r w:rsidR="004737DA" w:rsidRPr="00161212">
        <w:rPr>
          <w:rFonts w:ascii="仿宋" w:eastAsia="仿宋" w:hAnsi="仿宋" w:hint="eastAsia"/>
          <w:color w:val="000000" w:themeColor="text1"/>
          <w:sz w:val="32"/>
          <w:szCs w:val="32"/>
        </w:rPr>
        <w:t>，具体拨付节点</w:t>
      </w:r>
      <w:r w:rsidR="00A57F84" w:rsidRPr="00161212">
        <w:rPr>
          <w:rFonts w:ascii="仿宋" w:eastAsia="仿宋" w:hAnsi="仿宋" w:hint="eastAsia"/>
          <w:color w:val="000000" w:themeColor="text1"/>
          <w:sz w:val="32"/>
          <w:szCs w:val="32"/>
        </w:rPr>
        <w:t>和额度</w:t>
      </w:r>
      <w:r w:rsidR="004737DA" w:rsidRPr="00161212">
        <w:rPr>
          <w:rFonts w:ascii="仿宋" w:eastAsia="仿宋" w:hAnsi="仿宋" w:hint="eastAsia"/>
          <w:color w:val="000000" w:themeColor="text1"/>
          <w:sz w:val="32"/>
          <w:szCs w:val="32"/>
        </w:rPr>
        <w:t>在《监管协议》中确定。</w:t>
      </w:r>
      <w:r w:rsidR="002C28E1" w:rsidRPr="00161212">
        <w:rPr>
          <w:rFonts w:ascii="仿宋" w:eastAsia="仿宋" w:hAnsi="仿宋" w:hint="eastAsia"/>
          <w:color w:val="000000" w:themeColor="text1"/>
          <w:sz w:val="32"/>
          <w:szCs w:val="32"/>
        </w:rPr>
        <w:t>经住建部门认定为信誉良好、诚信经营的房地产开发企业，</w:t>
      </w:r>
      <w:r w:rsidR="00256255" w:rsidRPr="00161212">
        <w:rPr>
          <w:rFonts w:ascii="仿宋" w:eastAsia="仿宋" w:hAnsi="仿宋" w:hint="eastAsia"/>
          <w:color w:val="000000" w:themeColor="text1"/>
          <w:sz w:val="32"/>
          <w:szCs w:val="32"/>
        </w:rPr>
        <w:t>结合工程</w:t>
      </w:r>
      <w:r w:rsidR="00431E32" w:rsidRPr="00161212">
        <w:rPr>
          <w:rFonts w:ascii="仿宋" w:eastAsia="仿宋" w:hAnsi="仿宋" w:hint="eastAsia"/>
          <w:color w:val="000000" w:themeColor="text1"/>
          <w:sz w:val="32"/>
          <w:szCs w:val="32"/>
        </w:rPr>
        <w:t>建设情况</w:t>
      </w:r>
      <w:r w:rsidR="00256255" w:rsidRPr="00161212">
        <w:rPr>
          <w:rFonts w:ascii="仿宋" w:eastAsia="仿宋" w:hAnsi="仿宋" w:hint="eastAsia"/>
          <w:color w:val="000000" w:themeColor="text1"/>
          <w:sz w:val="32"/>
          <w:szCs w:val="32"/>
        </w:rPr>
        <w:t>，</w:t>
      </w:r>
      <w:r w:rsidR="002C28E1" w:rsidRPr="00161212">
        <w:rPr>
          <w:rFonts w:ascii="仿宋" w:eastAsia="仿宋" w:hAnsi="仿宋" w:hint="eastAsia"/>
          <w:color w:val="000000" w:themeColor="text1"/>
          <w:sz w:val="32"/>
          <w:szCs w:val="32"/>
        </w:rPr>
        <w:t>在留足入账总额比例的前提下</w:t>
      </w:r>
      <w:r w:rsidR="00256255" w:rsidRPr="00161212">
        <w:rPr>
          <w:rFonts w:ascii="仿宋" w:eastAsia="仿宋" w:hAnsi="仿宋" w:hint="eastAsia"/>
          <w:color w:val="000000" w:themeColor="text1"/>
          <w:sz w:val="32"/>
          <w:szCs w:val="32"/>
        </w:rPr>
        <w:t>，</w:t>
      </w:r>
      <w:r w:rsidR="002C28E1" w:rsidRPr="00161212">
        <w:rPr>
          <w:rFonts w:ascii="仿宋" w:eastAsia="仿宋" w:hAnsi="仿宋" w:hint="eastAsia"/>
          <w:color w:val="000000" w:themeColor="text1"/>
          <w:sz w:val="32"/>
          <w:szCs w:val="32"/>
        </w:rPr>
        <w:t>原则上可每个月申请拨付一次预售款。</w:t>
      </w:r>
    </w:p>
    <w:p w:rsidR="000132E3" w:rsidRPr="00161212" w:rsidRDefault="000132E3" w:rsidP="00BC20B9">
      <w:pPr>
        <w:spacing w:line="520" w:lineRule="exact"/>
        <w:ind w:firstLineChars="200" w:firstLine="643"/>
        <w:rPr>
          <w:rFonts w:ascii="仿宋" w:eastAsia="仿宋" w:hAnsi="仿宋"/>
          <w:color w:val="000000" w:themeColor="text1"/>
          <w:sz w:val="32"/>
          <w:szCs w:val="32"/>
        </w:rPr>
      </w:pPr>
      <w:r w:rsidRPr="00161212">
        <w:rPr>
          <w:rFonts w:ascii="仿宋" w:eastAsia="仿宋" w:hAnsi="仿宋" w:hint="eastAsia"/>
          <w:b/>
          <w:color w:val="000000" w:themeColor="text1"/>
          <w:sz w:val="32"/>
          <w:szCs w:val="32"/>
        </w:rPr>
        <w:lastRenderedPageBreak/>
        <w:t>第十四条</w:t>
      </w:r>
      <w:r w:rsidRPr="00161212">
        <w:rPr>
          <w:rFonts w:ascii="仿宋" w:eastAsia="仿宋" w:hAnsi="仿宋" w:hint="eastAsia"/>
          <w:color w:val="000000" w:themeColor="text1"/>
          <w:sz w:val="32"/>
          <w:szCs w:val="32"/>
        </w:rPr>
        <w:t xml:space="preserve">  </w:t>
      </w:r>
      <w:r w:rsidR="003D6E7A" w:rsidRPr="00161212">
        <w:rPr>
          <w:rFonts w:ascii="仿宋" w:eastAsia="仿宋" w:hAnsi="仿宋" w:hint="eastAsia"/>
          <w:color w:val="000000" w:themeColor="text1"/>
          <w:sz w:val="32"/>
          <w:szCs w:val="32"/>
        </w:rPr>
        <w:t>监管账户中</w:t>
      </w:r>
      <w:r w:rsidRPr="00161212">
        <w:rPr>
          <w:rFonts w:ascii="仿宋" w:eastAsia="仿宋" w:hAnsi="仿宋" w:hint="eastAsia"/>
          <w:color w:val="000000" w:themeColor="text1"/>
          <w:sz w:val="32"/>
          <w:szCs w:val="32"/>
        </w:rPr>
        <w:t>监管额度内的资金，实行专款专用。在</w:t>
      </w:r>
      <w:r w:rsidR="003D6E7A" w:rsidRPr="00161212">
        <w:rPr>
          <w:rFonts w:ascii="仿宋" w:eastAsia="仿宋" w:hAnsi="仿宋" w:hint="eastAsia"/>
          <w:color w:val="000000" w:themeColor="text1"/>
          <w:sz w:val="32"/>
          <w:szCs w:val="32"/>
        </w:rPr>
        <w:t>商品房项目完成房屋所有权首次登记</w:t>
      </w:r>
      <w:r w:rsidRPr="00161212">
        <w:rPr>
          <w:rFonts w:ascii="仿宋" w:eastAsia="仿宋" w:hAnsi="仿宋" w:hint="eastAsia"/>
          <w:color w:val="000000" w:themeColor="text1"/>
          <w:sz w:val="32"/>
          <w:szCs w:val="32"/>
        </w:rPr>
        <w:t>前，只能用于项目建设必须的建</w:t>
      </w:r>
      <w:r w:rsidR="009B0C3F" w:rsidRPr="00161212">
        <w:rPr>
          <w:rFonts w:ascii="仿宋" w:eastAsia="仿宋" w:hAnsi="仿宋" w:hint="eastAsia"/>
          <w:color w:val="000000" w:themeColor="text1"/>
          <w:sz w:val="32"/>
          <w:szCs w:val="32"/>
        </w:rPr>
        <w:t>筑材料、设备和支付项目建设的施工进度款及法定税费</w:t>
      </w:r>
      <w:r w:rsidR="00010472" w:rsidRPr="00161212">
        <w:rPr>
          <w:rFonts w:ascii="仿宋" w:eastAsia="仿宋" w:hAnsi="仿宋" w:hint="eastAsia"/>
          <w:color w:val="000000" w:themeColor="text1"/>
          <w:sz w:val="32"/>
          <w:szCs w:val="32"/>
        </w:rPr>
        <w:t>等相关费用支出</w:t>
      </w:r>
      <w:r w:rsidR="009B0C3F" w:rsidRPr="00161212">
        <w:rPr>
          <w:rFonts w:ascii="仿宋" w:eastAsia="仿宋" w:hAnsi="仿宋" w:hint="eastAsia"/>
          <w:color w:val="000000" w:themeColor="text1"/>
          <w:sz w:val="32"/>
          <w:szCs w:val="32"/>
        </w:rPr>
        <w:t>，不得挪作他用；设立子公司的房地产开发企业，集团公司不得抽调。</w:t>
      </w:r>
    </w:p>
    <w:p w:rsidR="004737DA" w:rsidRPr="00161212" w:rsidRDefault="00062578" w:rsidP="00010472">
      <w:pPr>
        <w:spacing w:line="520" w:lineRule="exact"/>
        <w:ind w:firstLineChars="200" w:firstLine="643"/>
        <w:rPr>
          <w:rFonts w:ascii="仿宋" w:eastAsia="仿宋" w:hAnsi="仿宋"/>
          <w:color w:val="000000" w:themeColor="text1"/>
          <w:sz w:val="32"/>
          <w:szCs w:val="32"/>
        </w:rPr>
      </w:pPr>
      <w:r w:rsidRPr="00161212">
        <w:rPr>
          <w:rFonts w:ascii="仿宋" w:eastAsia="仿宋" w:hAnsi="仿宋" w:hint="eastAsia"/>
          <w:b/>
          <w:color w:val="000000" w:themeColor="text1"/>
          <w:sz w:val="32"/>
          <w:szCs w:val="32"/>
        </w:rPr>
        <w:t>第十</w:t>
      </w:r>
      <w:r w:rsidR="0075247D" w:rsidRPr="00161212">
        <w:rPr>
          <w:rFonts w:ascii="仿宋" w:eastAsia="仿宋" w:hAnsi="仿宋" w:hint="eastAsia"/>
          <w:b/>
          <w:color w:val="000000" w:themeColor="text1"/>
          <w:sz w:val="32"/>
          <w:szCs w:val="32"/>
        </w:rPr>
        <w:t>五</w:t>
      </w:r>
      <w:r w:rsidRPr="00161212">
        <w:rPr>
          <w:rFonts w:ascii="仿宋" w:eastAsia="仿宋" w:hAnsi="仿宋" w:hint="eastAsia"/>
          <w:b/>
          <w:color w:val="000000" w:themeColor="text1"/>
          <w:sz w:val="32"/>
          <w:szCs w:val="32"/>
        </w:rPr>
        <w:t>条</w:t>
      </w:r>
      <w:r w:rsidRPr="00161212">
        <w:rPr>
          <w:rFonts w:ascii="仿宋" w:eastAsia="仿宋" w:hAnsi="仿宋" w:hint="eastAsia"/>
          <w:color w:val="000000" w:themeColor="text1"/>
          <w:sz w:val="32"/>
          <w:szCs w:val="32"/>
        </w:rPr>
        <w:t xml:space="preserve">  </w:t>
      </w:r>
      <w:r w:rsidR="0066146E" w:rsidRPr="00161212">
        <w:rPr>
          <w:rFonts w:ascii="仿宋" w:eastAsia="仿宋" w:hAnsi="仿宋" w:hint="eastAsia"/>
          <w:color w:val="000000" w:themeColor="text1"/>
          <w:sz w:val="32"/>
          <w:szCs w:val="32"/>
        </w:rPr>
        <w:t>监管账户内</w:t>
      </w:r>
      <w:r w:rsidR="00572ACF" w:rsidRPr="00161212">
        <w:rPr>
          <w:rFonts w:ascii="仿宋" w:eastAsia="仿宋" w:hAnsi="仿宋" w:hint="eastAsia"/>
          <w:color w:val="000000" w:themeColor="text1"/>
          <w:sz w:val="32"/>
          <w:szCs w:val="32"/>
        </w:rPr>
        <w:t>超出监管额度的资金可由房地产开发企业提取使用，在项目验收前，仅用于本项目有关费用支出。</w:t>
      </w:r>
    </w:p>
    <w:p w:rsidR="00CE5011" w:rsidRPr="00161212" w:rsidRDefault="000132E3" w:rsidP="00F56B9C">
      <w:pPr>
        <w:spacing w:line="520" w:lineRule="exact"/>
        <w:ind w:firstLineChars="200" w:firstLine="643"/>
        <w:rPr>
          <w:rFonts w:ascii="仿宋" w:eastAsia="仿宋" w:hAnsi="仿宋"/>
          <w:color w:val="000000" w:themeColor="text1"/>
          <w:sz w:val="32"/>
          <w:szCs w:val="32"/>
        </w:rPr>
      </w:pPr>
      <w:r w:rsidRPr="00161212">
        <w:rPr>
          <w:rFonts w:ascii="仿宋" w:eastAsia="仿宋" w:hAnsi="仿宋" w:hint="eastAsia"/>
          <w:b/>
          <w:color w:val="000000" w:themeColor="text1"/>
          <w:sz w:val="32"/>
          <w:szCs w:val="32"/>
        </w:rPr>
        <w:t>第十</w:t>
      </w:r>
      <w:r w:rsidR="00CE5011" w:rsidRPr="00161212">
        <w:rPr>
          <w:rFonts w:ascii="仿宋" w:eastAsia="仿宋" w:hAnsi="仿宋" w:hint="eastAsia"/>
          <w:b/>
          <w:color w:val="000000" w:themeColor="text1"/>
          <w:sz w:val="32"/>
          <w:szCs w:val="32"/>
        </w:rPr>
        <w:t>六</w:t>
      </w:r>
      <w:r w:rsidRPr="00161212">
        <w:rPr>
          <w:rFonts w:ascii="仿宋" w:eastAsia="仿宋" w:hAnsi="仿宋" w:hint="eastAsia"/>
          <w:b/>
          <w:color w:val="000000" w:themeColor="text1"/>
          <w:sz w:val="32"/>
          <w:szCs w:val="32"/>
        </w:rPr>
        <w:t>条</w:t>
      </w:r>
      <w:r w:rsidRPr="00161212">
        <w:rPr>
          <w:rFonts w:ascii="仿宋" w:eastAsia="仿宋" w:hAnsi="仿宋" w:hint="eastAsia"/>
          <w:color w:val="000000" w:themeColor="text1"/>
          <w:sz w:val="32"/>
          <w:szCs w:val="32"/>
        </w:rPr>
        <w:t xml:space="preserve">  </w:t>
      </w:r>
      <w:r w:rsidR="009B0C3F" w:rsidRPr="00161212">
        <w:rPr>
          <w:rFonts w:ascii="仿宋" w:eastAsia="仿宋" w:hAnsi="仿宋" w:hint="eastAsia"/>
          <w:color w:val="000000" w:themeColor="text1"/>
          <w:sz w:val="32"/>
          <w:szCs w:val="32"/>
        </w:rPr>
        <w:t>房地产开发企业申请</w:t>
      </w:r>
      <w:r w:rsidR="00590A96" w:rsidRPr="00161212">
        <w:rPr>
          <w:rFonts w:ascii="仿宋" w:eastAsia="仿宋" w:hAnsi="仿宋" w:hint="eastAsia"/>
          <w:color w:val="000000" w:themeColor="text1"/>
          <w:sz w:val="32"/>
          <w:szCs w:val="32"/>
        </w:rPr>
        <w:t>使用</w:t>
      </w:r>
      <w:r w:rsidR="009B0C3F" w:rsidRPr="00161212">
        <w:rPr>
          <w:rFonts w:ascii="仿宋" w:eastAsia="仿宋" w:hAnsi="仿宋" w:hint="eastAsia"/>
          <w:color w:val="000000" w:themeColor="text1"/>
          <w:sz w:val="32"/>
          <w:szCs w:val="32"/>
        </w:rPr>
        <w:t>商品房预售款</w:t>
      </w:r>
      <w:r w:rsidR="00CE5011" w:rsidRPr="00161212">
        <w:rPr>
          <w:rFonts w:ascii="仿宋" w:eastAsia="仿宋" w:hAnsi="仿宋" w:hint="eastAsia"/>
          <w:color w:val="000000" w:themeColor="text1"/>
          <w:sz w:val="32"/>
          <w:szCs w:val="32"/>
        </w:rPr>
        <w:t>时</w:t>
      </w:r>
      <w:r w:rsidR="00590A96" w:rsidRPr="00161212">
        <w:rPr>
          <w:rFonts w:ascii="仿宋" w:eastAsia="仿宋" w:hAnsi="仿宋" w:hint="eastAsia"/>
          <w:color w:val="000000" w:themeColor="text1"/>
          <w:sz w:val="32"/>
          <w:szCs w:val="32"/>
        </w:rPr>
        <w:t>，</w:t>
      </w:r>
      <w:r w:rsidR="00CE5011" w:rsidRPr="00161212">
        <w:rPr>
          <w:rFonts w:ascii="仿宋" w:eastAsia="仿宋" w:hAnsi="仿宋" w:hint="eastAsia"/>
          <w:color w:val="000000" w:themeColor="text1"/>
          <w:sz w:val="32"/>
          <w:szCs w:val="32"/>
        </w:rPr>
        <w:t>应当提交上一次申请用款的划款凭证和近期的监管账户银行对账单</w:t>
      </w:r>
      <w:r w:rsidR="009B0C3F" w:rsidRPr="00161212">
        <w:rPr>
          <w:rFonts w:ascii="仿宋" w:eastAsia="仿宋" w:hAnsi="仿宋" w:hint="eastAsia"/>
          <w:color w:val="000000" w:themeColor="text1"/>
          <w:sz w:val="32"/>
          <w:szCs w:val="32"/>
        </w:rPr>
        <w:t>，</w:t>
      </w:r>
      <w:r w:rsidR="008602CD" w:rsidRPr="00161212">
        <w:rPr>
          <w:rFonts w:ascii="仿宋" w:eastAsia="仿宋" w:hAnsi="仿宋" w:hint="eastAsia"/>
          <w:color w:val="000000" w:themeColor="text1"/>
          <w:sz w:val="32"/>
          <w:szCs w:val="32"/>
        </w:rPr>
        <w:t>监理单位应在申请</w:t>
      </w:r>
      <w:r w:rsidR="00590A96" w:rsidRPr="00161212">
        <w:rPr>
          <w:rFonts w:ascii="仿宋" w:eastAsia="仿宋" w:hAnsi="仿宋" w:hint="eastAsia"/>
          <w:color w:val="000000" w:themeColor="text1"/>
          <w:sz w:val="32"/>
          <w:szCs w:val="32"/>
        </w:rPr>
        <w:t>审批</w:t>
      </w:r>
      <w:r w:rsidR="008602CD" w:rsidRPr="00161212">
        <w:rPr>
          <w:rFonts w:ascii="仿宋" w:eastAsia="仿宋" w:hAnsi="仿宋" w:hint="eastAsia"/>
          <w:color w:val="000000" w:themeColor="text1"/>
          <w:sz w:val="32"/>
          <w:szCs w:val="32"/>
        </w:rPr>
        <w:t>表中对项目工程进度予以确认。</w:t>
      </w:r>
    </w:p>
    <w:p w:rsidR="000132E3" w:rsidRPr="00161212" w:rsidRDefault="00CE5011" w:rsidP="00F56B9C">
      <w:pPr>
        <w:spacing w:line="520" w:lineRule="exact"/>
        <w:ind w:firstLineChars="200" w:firstLine="643"/>
        <w:rPr>
          <w:rFonts w:ascii="仿宋" w:eastAsia="仿宋" w:hAnsi="仿宋"/>
          <w:color w:val="000000" w:themeColor="text1"/>
          <w:sz w:val="32"/>
          <w:szCs w:val="32"/>
        </w:rPr>
      </w:pPr>
      <w:r w:rsidRPr="00161212">
        <w:rPr>
          <w:rFonts w:ascii="仿宋" w:eastAsia="仿宋" w:hAnsi="仿宋" w:hint="eastAsia"/>
          <w:b/>
          <w:color w:val="000000" w:themeColor="text1"/>
          <w:sz w:val="32"/>
          <w:szCs w:val="32"/>
        </w:rPr>
        <w:t>第十七条</w:t>
      </w:r>
      <w:r w:rsidRPr="00161212">
        <w:rPr>
          <w:rFonts w:ascii="仿宋" w:eastAsia="仿宋" w:hAnsi="仿宋" w:hint="eastAsia"/>
          <w:color w:val="000000" w:themeColor="text1"/>
          <w:sz w:val="32"/>
          <w:szCs w:val="32"/>
        </w:rPr>
        <w:t xml:space="preserve">  </w:t>
      </w:r>
      <w:r w:rsidR="00176B77" w:rsidRPr="00161212">
        <w:rPr>
          <w:rFonts w:ascii="仿宋" w:eastAsia="仿宋" w:hAnsi="仿宋" w:hint="eastAsia"/>
          <w:color w:val="000000" w:themeColor="text1"/>
          <w:sz w:val="32"/>
          <w:szCs w:val="32"/>
        </w:rPr>
        <w:t>主管</w:t>
      </w:r>
      <w:r w:rsidRPr="00161212">
        <w:rPr>
          <w:rFonts w:ascii="仿宋" w:eastAsia="仿宋" w:hAnsi="仿宋" w:hint="eastAsia"/>
          <w:color w:val="000000" w:themeColor="text1"/>
          <w:sz w:val="32"/>
          <w:szCs w:val="32"/>
        </w:rPr>
        <w:t>部门受理房地产开发企业用款申请后，</w:t>
      </w:r>
      <w:r w:rsidR="009B0C3F" w:rsidRPr="00161212">
        <w:rPr>
          <w:rFonts w:ascii="仿宋" w:eastAsia="仿宋" w:hAnsi="仿宋" w:hint="eastAsia"/>
          <w:color w:val="000000" w:themeColor="text1"/>
          <w:sz w:val="32"/>
          <w:szCs w:val="32"/>
        </w:rPr>
        <w:t>应在5个工作日内</w:t>
      </w:r>
      <w:r w:rsidR="00190D0F" w:rsidRPr="00161212">
        <w:rPr>
          <w:rFonts w:ascii="仿宋" w:eastAsia="仿宋" w:hAnsi="仿宋" w:hint="eastAsia"/>
          <w:color w:val="000000" w:themeColor="text1"/>
          <w:sz w:val="32"/>
          <w:szCs w:val="32"/>
        </w:rPr>
        <w:t>完成</w:t>
      </w:r>
      <w:r w:rsidR="009B0C3F" w:rsidRPr="00161212">
        <w:rPr>
          <w:rFonts w:ascii="仿宋" w:eastAsia="仿宋" w:hAnsi="仿宋" w:hint="eastAsia"/>
          <w:color w:val="000000" w:themeColor="text1"/>
          <w:sz w:val="32"/>
          <w:szCs w:val="32"/>
        </w:rPr>
        <w:t>审批，符合规定的予以批准，不符合</w:t>
      </w:r>
      <w:r w:rsidR="00190D0F" w:rsidRPr="00161212">
        <w:rPr>
          <w:rFonts w:ascii="仿宋" w:eastAsia="仿宋" w:hAnsi="仿宋" w:hint="eastAsia"/>
          <w:color w:val="000000" w:themeColor="text1"/>
          <w:sz w:val="32"/>
          <w:szCs w:val="32"/>
        </w:rPr>
        <w:t>规定</w:t>
      </w:r>
      <w:r w:rsidR="009B0C3F" w:rsidRPr="00161212">
        <w:rPr>
          <w:rFonts w:ascii="仿宋" w:eastAsia="仿宋" w:hAnsi="仿宋" w:hint="eastAsia"/>
          <w:color w:val="000000" w:themeColor="text1"/>
          <w:sz w:val="32"/>
          <w:szCs w:val="32"/>
        </w:rPr>
        <w:t>的，</w:t>
      </w:r>
      <w:r w:rsidR="00190D0F" w:rsidRPr="00161212">
        <w:rPr>
          <w:rFonts w:ascii="仿宋" w:eastAsia="仿宋" w:hAnsi="仿宋" w:hint="eastAsia"/>
          <w:color w:val="000000" w:themeColor="text1"/>
          <w:sz w:val="32"/>
          <w:szCs w:val="32"/>
        </w:rPr>
        <w:t>不予批准并</w:t>
      </w:r>
      <w:r w:rsidR="009B0C3F" w:rsidRPr="00161212">
        <w:rPr>
          <w:rFonts w:ascii="仿宋" w:eastAsia="仿宋" w:hAnsi="仿宋" w:hint="eastAsia"/>
          <w:color w:val="000000" w:themeColor="text1"/>
          <w:sz w:val="32"/>
          <w:szCs w:val="32"/>
        </w:rPr>
        <w:t>说明理由。</w:t>
      </w:r>
    </w:p>
    <w:p w:rsidR="00CE5011" w:rsidRPr="00161212" w:rsidRDefault="00176B77" w:rsidP="00176B77">
      <w:pPr>
        <w:spacing w:line="520" w:lineRule="exact"/>
        <w:ind w:firstLineChars="200" w:firstLine="640"/>
        <w:rPr>
          <w:rFonts w:ascii="仿宋" w:eastAsia="仿宋" w:hAnsi="仿宋"/>
          <w:color w:val="000000" w:themeColor="text1"/>
          <w:sz w:val="32"/>
          <w:szCs w:val="32"/>
        </w:rPr>
      </w:pPr>
      <w:r w:rsidRPr="00161212">
        <w:rPr>
          <w:rFonts w:ascii="仿宋" w:eastAsia="仿宋" w:hAnsi="仿宋" w:hint="eastAsia"/>
          <w:color w:val="000000" w:themeColor="text1"/>
          <w:sz w:val="32"/>
          <w:szCs w:val="32"/>
        </w:rPr>
        <w:t>主管</w:t>
      </w:r>
      <w:r w:rsidR="00CE5011" w:rsidRPr="00161212">
        <w:rPr>
          <w:rFonts w:ascii="仿宋" w:eastAsia="仿宋" w:hAnsi="仿宋" w:hint="eastAsia"/>
          <w:color w:val="000000" w:themeColor="text1"/>
          <w:sz w:val="32"/>
          <w:szCs w:val="32"/>
        </w:rPr>
        <w:t>部门根据申请使用的实际情况可要求房地产开发企业提供其他相关资料。</w:t>
      </w:r>
    </w:p>
    <w:p w:rsidR="00BC3C42" w:rsidRPr="00161212" w:rsidRDefault="00BC3C42" w:rsidP="00F56B9C">
      <w:pPr>
        <w:spacing w:line="520" w:lineRule="exact"/>
        <w:ind w:firstLineChars="200" w:firstLine="643"/>
        <w:rPr>
          <w:rFonts w:ascii="仿宋" w:eastAsia="仿宋" w:hAnsi="仿宋"/>
          <w:color w:val="000000" w:themeColor="text1"/>
          <w:sz w:val="32"/>
          <w:szCs w:val="32"/>
        </w:rPr>
      </w:pPr>
      <w:r w:rsidRPr="00161212">
        <w:rPr>
          <w:rFonts w:ascii="仿宋" w:eastAsia="仿宋" w:hAnsi="仿宋" w:hint="eastAsia"/>
          <w:b/>
          <w:color w:val="000000" w:themeColor="text1"/>
          <w:sz w:val="32"/>
          <w:szCs w:val="32"/>
        </w:rPr>
        <w:t>第十</w:t>
      </w:r>
      <w:r w:rsidR="00E94188" w:rsidRPr="00161212">
        <w:rPr>
          <w:rFonts w:ascii="仿宋" w:eastAsia="仿宋" w:hAnsi="仿宋" w:hint="eastAsia"/>
          <w:b/>
          <w:color w:val="000000" w:themeColor="text1"/>
          <w:sz w:val="32"/>
          <w:szCs w:val="32"/>
        </w:rPr>
        <w:t>八</w:t>
      </w:r>
      <w:r w:rsidRPr="00161212">
        <w:rPr>
          <w:rFonts w:ascii="仿宋" w:eastAsia="仿宋" w:hAnsi="仿宋" w:hint="eastAsia"/>
          <w:b/>
          <w:color w:val="000000" w:themeColor="text1"/>
          <w:sz w:val="32"/>
          <w:szCs w:val="32"/>
        </w:rPr>
        <w:t xml:space="preserve">条  </w:t>
      </w:r>
      <w:r w:rsidR="00190D0F" w:rsidRPr="00161212">
        <w:rPr>
          <w:rFonts w:ascii="仿宋" w:eastAsia="仿宋" w:hAnsi="仿宋" w:hint="eastAsia"/>
          <w:color w:val="000000" w:themeColor="text1"/>
          <w:sz w:val="32"/>
          <w:szCs w:val="32"/>
        </w:rPr>
        <w:t>商业银行应及时拨付经</w:t>
      </w:r>
      <w:r w:rsidR="00E94188" w:rsidRPr="00161212">
        <w:rPr>
          <w:rFonts w:ascii="仿宋" w:eastAsia="仿宋" w:hAnsi="仿宋" w:hint="eastAsia"/>
          <w:color w:val="000000" w:themeColor="text1"/>
          <w:sz w:val="32"/>
          <w:szCs w:val="32"/>
        </w:rPr>
        <w:t>主管</w:t>
      </w:r>
      <w:r w:rsidR="00190D0F" w:rsidRPr="00161212">
        <w:rPr>
          <w:rFonts w:ascii="仿宋" w:eastAsia="仿宋" w:hAnsi="仿宋" w:hint="eastAsia"/>
          <w:color w:val="000000" w:themeColor="text1"/>
          <w:sz w:val="32"/>
          <w:szCs w:val="32"/>
        </w:rPr>
        <w:t>部门审批同意的</w:t>
      </w:r>
      <w:r w:rsidR="00590A96" w:rsidRPr="00161212">
        <w:rPr>
          <w:rFonts w:ascii="仿宋" w:eastAsia="仿宋" w:hAnsi="仿宋" w:hint="eastAsia"/>
          <w:color w:val="000000" w:themeColor="text1"/>
          <w:sz w:val="32"/>
          <w:szCs w:val="32"/>
        </w:rPr>
        <w:t>商品房</w:t>
      </w:r>
      <w:r w:rsidR="00190D0F" w:rsidRPr="00161212">
        <w:rPr>
          <w:rFonts w:ascii="仿宋" w:eastAsia="仿宋" w:hAnsi="仿宋" w:hint="eastAsia"/>
          <w:color w:val="000000" w:themeColor="text1"/>
          <w:sz w:val="32"/>
          <w:szCs w:val="32"/>
        </w:rPr>
        <w:t>预售款。</w:t>
      </w:r>
    </w:p>
    <w:p w:rsidR="00173098" w:rsidRPr="00161212" w:rsidRDefault="00173098" w:rsidP="00173098">
      <w:pPr>
        <w:spacing w:line="520" w:lineRule="exact"/>
        <w:ind w:firstLineChars="200" w:firstLine="643"/>
        <w:rPr>
          <w:rFonts w:ascii="仿宋" w:eastAsia="仿宋" w:hAnsi="仿宋"/>
          <w:color w:val="000000" w:themeColor="text1"/>
          <w:sz w:val="32"/>
          <w:szCs w:val="32"/>
        </w:rPr>
      </w:pPr>
      <w:r w:rsidRPr="00161212">
        <w:rPr>
          <w:rFonts w:ascii="仿宋" w:eastAsia="仿宋" w:hAnsi="仿宋"/>
          <w:b/>
          <w:color w:val="000000" w:themeColor="text1"/>
          <w:sz w:val="32"/>
          <w:szCs w:val="32"/>
        </w:rPr>
        <w:t>第十九条</w:t>
      </w:r>
      <w:r w:rsidRPr="00161212">
        <w:rPr>
          <w:rFonts w:ascii="仿宋" w:eastAsia="仿宋" w:hAnsi="仿宋" w:hint="eastAsia"/>
          <w:color w:val="000000" w:themeColor="text1"/>
          <w:sz w:val="32"/>
          <w:szCs w:val="32"/>
        </w:rPr>
        <w:t xml:space="preserve">  房地产开发企业提供商业银行等金融机构出具的保函，请求释放预售款监管账户相应额度资金的，主管部门可以予以准许。</w:t>
      </w:r>
    </w:p>
    <w:p w:rsidR="00CE5011" w:rsidRPr="00161212" w:rsidRDefault="00CE5011" w:rsidP="00F56B9C">
      <w:pPr>
        <w:spacing w:line="520" w:lineRule="exact"/>
        <w:ind w:firstLineChars="200" w:firstLine="643"/>
        <w:rPr>
          <w:rFonts w:ascii="仿宋" w:eastAsia="仿宋" w:hAnsi="仿宋"/>
          <w:color w:val="000000" w:themeColor="text1"/>
          <w:sz w:val="32"/>
          <w:szCs w:val="32"/>
        </w:rPr>
      </w:pPr>
      <w:r w:rsidRPr="00161212">
        <w:rPr>
          <w:rFonts w:ascii="仿宋" w:eastAsia="仿宋" w:hAnsi="仿宋" w:hint="eastAsia"/>
          <w:b/>
          <w:color w:val="000000" w:themeColor="text1"/>
          <w:sz w:val="32"/>
          <w:szCs w:val="32"/>
        </w:rPr>
        <w:t>第</w:t>
      </w:r>
      <w:r w:rsidR="00173098" w:rsidRPr="00161212">
        <w:rPr>
          <w:rFonts w:ascii="仿宋" w:eastAsia="仿宋" w:hAnsi="仿宋" w:hint="eastAsia"/>
          <w:b/>
          <w:color w:val="000000" w:themeColor="text1"/>
          <w:sz w:val="32"/>
          <w:szCs w:val="32"/>
        </w:rPr>
        <w:t>二十</w:t>
      </w:r>
      <w:r w:rsidRPr="00161212">
        <w:rPr>
          <w:rFonts w:ascii="仿宋" w:eastAsia="仿宋" w:hAnsi="仿宋" w:hint="eastAsia"/>
          <w:b/>
          <w:color w:val="000000" w:themeColor="text1"/>
          <w:sz w:val="32"/>
          <w:szCs w:val="32"/>
        </w:rPr>
        <w:t xml:space="preserve">条 </w:t>
      </w:r>
      <w:r w:rsidRPr="00161212">
        <w:rPr>
          <w:rFonts w:ascii="仿宋" w:eastAsia="仿宋" w:hAnsi="仿宋" w:hint="eastAsia"/>
          <w:color w:val="000000" w:themeColor="text1"/>
          <w:sz w:val="32"/>
          <w:szCs w:val="32"/>
        </w:rPr>
        <w:t xml:space="preserve"> </w:t>
      </w:r>
      <w:r w:rsidR="00766440" w:rsidRPr="00161212">
        <w:rPr>
          <w:rFonts w:ascii="仿宋" w:eastAsia="仿宋" w:hAnsi="仿宋" w:hint="eastAsia"/>
          <w:color w:val="000000" w:themeColor="text1"/>
          <w:sz w:val="32"/>
          <w:szCs w:val="32"/>
        </w:rPr>
        <w:t>商品房项目完成房屋所有权首次</w:t>
      </w:r>
      <w:r w:rsidRPr="00161212">
        <w:rPr>
          <w:rFonts w:ascii="仿宋" w:eastAsia="仿宋" w:hAnsi="仿宋" w:hint="eastAsia"/>
          <w:color w:val="000000" w:themeColor="text1"/>
          <w:sz w:val="32"/>
          <w:szCs w:val="32"/>
        </w:rPr>
        <w:t>登记后，房地产开发企业</w:t>
      </w:r>
      <w:r w:rsidR="00E94188" w:rsidRPr="00161212">
        <w:rPr>
          <w:rFonts w:ascii="仿宋" w:eastAsia="仿宋" w:hAnsi="仿宋" w:hint="eastAsia"/>
          <w:color w:val="000000" w:themeColor="text1"/>
          <w:sz w:val="32"/>
          <w:szCs w:val="32"/>
        </w:rPr>
        <w:t>按照《监管协议》</w:t>
      </w:r>
      <w:r w:rsidRPr="00161212">
        <w:rPr>
          <w:rFonts w:ascii="仿宋" w:eastAsia="仿宋" w:hAnsi="仿宋" w:hint="eastAsia"/>
          <w:color w:val="000000" w:themeColor="text1"/>
          <w:sz w:val="32"/>
          <w:szCs w:val="32"/>
        </w:rPr>
        <w:t>申请解除</w:t>
      </w:r>
      <w:r w:rsidR="00766440" w:rsidRPr="00161212">
        <w:rPr>
          <w:rFonts w:ascii="仿宋" w:eastAsia="仿宋" w:hAnsi="仿宋" w:hint="eastAsia"/>
          <w:color w:val="000000" w:themeColor="text1"/>
          <w:sz w:val="32"/>
          <w:szCs w:val="32"/>
        </w:rPr>
        <w:t>商品房预售款监管的，经</w:t>
      </w:r>
      <w:r w:rsidR="00E94188" w:rsidRPr="00161212">
        <w:rPr>
          <w:rFonts w:ascii="仿宋" w:eastAsia="仿宋" w:hAnsi="仿宋" w:hint="eastAsia"/>
          <w:color w:val="000000" w:themeColor="text1"/>
          <w:sz w:val="32"/>
          <w:szCs w:val="32"/>
        </w:rPr>
        <w:t>主管</w:t>
      </w:r>
      <w:r w:rsidR="00766440" w:rsidRPr="00161212">
        <w:rPr>
          <w:rFonts w:ascii="仿宋" w:eastAsia="仿宋" w:hAnsi="仿宋" w:hint="eastAsia"/>
          <w:color w:val="000000" w:themeColor="text1"/>
          <w:sz w:val="32"/>
          <w:szCs w:val="32"/>
        </w:rPr>
        <w:t>部门审核同意，可解除预售款监管。</w:t>
      </w:r>
    </w:p>
    <w:p w:rsidR="008602CD" w:rsidRPr="00161212" w:rsidRDefault="008602CD" w:rsidP="00F56B9C">
      <w:pPr>
        <w:spacing w:line="520" w:lineRule="exact"/>
        <w:ind w:firstLineChars="200" w:firstLine="643"/>
        <w:rPr>
          <w:rFonts w:ascii="仿宋" w:eastAsia="仿宋" w:hAnsi="仿宋"/>
          <w:color w:val="000000" w:themeColor="text1"/>
          <w:sz w:val="32"/>
          <w:szCs w:val="32"/>
        </w:rPr>
      </w:pPr>
      <w:r w:rsidRPr="00161212">
        <w:rPr>
          <w:rFonts w:ascii="仿宋" w:eastAsia="仿宋" w:hAnsi="仿宋" w:hint="eastAsia"/>
          <w:b/>
          <w:color w:val="000000" w:themeColor="text1"/>
          <w:sz w:val="32"/>
          <w:szCs w:val="32"/>
        </w:rPr>
        <w:t>第二十</w:t>
      </w:r>
      <w:r w:rsidR="00173098" w:rsidRPr="00161212">
        <w:rPr>
          <w:rFonts w:ascii="仿宋" w:eastAsia="仿宋" w:hAnsi="仿宋" w:hint="eastAsia"/>
          <w:b/>
          <w:color w:val="000000" w:themeColor="text1"/>
          <w:sz w:val="32"/>
          <w:szCs w:val="32"/>
        </w:rPr>
        <w:t>一</w:t>
      </w:r>
      <w:r w:rsidRPr="00161212">
        <w:rPr>
          <w:rFonts w:ascii="仿宋" w:eastAsia="仿宋" w:hAnsi="仿宋" w:hint="eastAsia"/>
          <w:b/>
          <w:color w:val="000000" w:themeColor="text1"/>
          <w:sz w:val="32"/>
          <w:szCs w:val="32"/>
        </w:rPr>
        <w:t>条</w:t>
      </w:r>
      <w:r w:rsidRPr="00161212">
        <w:rPr>
          <w:rFonts w:ascii="仿宋" w:eastAsia="仿宋" w:hAnsi="仿宋" w:hint="eastAsia"/>
          <w:color w:val="000000" w:themeColor="text1"/>
          <w:sz w:val="32"/>
          <w:szCs w:val="32"/>
        </w:rPr>
        <w:t xml:space="preserve">  监管银行发生监管账户被查封、被冻结、</w:t>
      </w:r>
      <w:r w:rsidRPr="00161212">
        <w:rPr>
          <w:rFonts w:ascii="仿宋" w:eastAsia="仿宋" w:hAnsi="仿宋" w:hint="eastAsia"/>
          <w:color w:val="000000" w:themeColor="text1"/>
          <w:sz w:val="32"/>
          <w:szCs w:val="32"/>
        </w:rPr>
        <w:lastRenderedPageBreak/>
        <w:t>被强制扣款等异常情况，应当在2个工作日内书面告知当地</w:t>
      </w:r>
      <w:r w:rsidR="00E94188" w:rsidRPr="00161212">
        <w:rPr>
          <w:rFonts w:ascii="仿宋" w:eastAsia="仿宋" w:hAnsi="仿宋" w:hint="eastAsia"/>
          <w:color w:val="000000" w:themeColor="text1"/>
          <w:sz w:val="32"/>
          <w:szCs w:val="32"/>
        </w:rPr>
        <w:t>主管</w:t>
      </w:r>
      <w:r w:rsidRPr="00161212">
        <w:rPr>
          <w:rFonts w:ascii="仿宋" w:eastAsia="仿宋" w:hAnsi="仿宋" w:hint="eastAsia"/>
          <w:color w:val="000000" w:themeColor="text1"/>
          <w:sz w:val="32"/>
          <w:szCs w:val="32"/>
        </w:rPr>
        <w:t>部门</w:t>
      </w:r>
      <w:r w:rsidR="00E94188" w:rsidRPr="00161212">
        <w:rPr>
          <w:rFonts w:ascii="仿宋" w:eastAsia="仿宋" w:hAnsi="仿宋" w:hint="eastAsia"/>
          <w:color w:val="000000" w:themeColor="text1"/>
          <w:sz w:val="32"/>
          <w:szCs w:val="32"/>
        </w:rPr>
        <w:t>和预售人</w:t>
      </w:r>
      <w:r w:rsidRPr="00161212">
        <w:rPr>
          <w:rFonts w:ascii="仿宋" w:eastAsia="仿宋" w:hAnsi="仿宋" w:hint="eastAsia"/>
          <w:color w:val="000000" w:themeColor="text1"/>
          <w:sz w:val="32"/>
          <w:szCs w:val="32"/>
        </w:rPr>
        <w:t>。</w:t>
      </w:r>
    </w:p>
    <w:p w:rsidR="00F42A30" w:rsidRPr="00161212" w:rsidRDefault="00F42A30" w:rsidP="00F42A30">
      <w:pPr>
        <w:spacing w:line="520" w:lineRule="exact"/>
        <w:ind w:firstLineChars="200" w:firstLine="640"/>
        <w:rPr>
          <w:rFonts w:ascii="仿宋" w:eastAsia="仿宋" w:hAnsi="仿宋"/>
          <w:color w:val="000000" w:themeColor="text1"/>
          <w:sz w:val="32"/>
          <w:szCs w:val="32"/>
        </w:rPr>
      </w:pPr>
    </w:p>
    <w:p w:rsidR="00ED7D1B" w:rsidRPr="00161212" w:rsidRDefault="00311FD8" w:rsidP="00766440">
      <w:pPr>
        <w:spacing w:line="520" w:lineRule="exact"/>
        <w:jc w:val="center"/>
        <w:rPr>
          <w:rFonts w:ascii="仿宋" w:eastAsia="仿宋" w:hAnsi="仿宋"/>
          <w:b/>
          <w:color w:val="000000" w:themeColor="text1"/>
          <w:sz w:val="32"/>
          <w:szCs w:val="32"/>
        </w:rPr>
      </w:pPr>
      <w:r w:rsidRPr="00161212">
        <w:rPr>
          <w:rFonts w:ascii="仿宋" w:eastAsia="仿宋" w:hAnsi="仿宋" w:hint="eastAsia"/>
          <w:b/>
          <w:color w:val="000000" w:themeColor="text1"/>
          <w:sz w:val="32"/>
          <w:szCs w:val="32"/>
        </w:rPr>
        <w:t>第</w:t>
      </w:r>
      <w:r w:rsidR="003A4521" w:rsidRPr="00161212">
        <w:rPr>
          <w:rFonts w:ascii="仿宋" w:eastAsia="仿宋" w:hAnsi="仿宋" w:hint="eastAsia"/>
          <w:b/>
          <w:color w:val="000000" w:themeColor="text1"/>
          <w:sz w:val="32"/>
          <w:szCs w:val="32"/>
        </w:rPr>
        <w:t>四</w:t>
      </w:r>
      <w:r w:rsidRPr="00161212">
        <w:rPr>
          <w:rFonts w:ascii="仿宋" w:eastAsia="仿宋" w:hAnsi="仿宋" w:hint="eastAsia"/>
          <w:b/>
          <w:color w:val="000000" w:themeColor="text1"/>
          <w:sz w:val="32"/>
          <w:szCs w:val="32"/>
        </w:rPr>
        <w:t xml:space="preserve">章 </w:t>
      </w:r>
      <w:r w:rsidR="00CE5011" w:rsidRPr="00161212">
        <w:rPr>
          <w:rFonts w:ascii="仿宋" w:eastAsia="仿宋" w:hAnsi="仿宋" w:hint="eastAsia"/>
          <w:b/>
          <w:color w:val="000000" w:themeColor="text1"/>
          <w:sz w:val="32"/>
          <w:szCs w:val="32"/>
        </w:rPr>
        <w:t>监督</w:t>
      </w:r>
      <w:r w:rsidRPr="00161212">
        <w:rPr>
          <w:rFonts w:ascii="仿宋" w:eastAsia="仿宋" w:hAnsi="仿宋" w:hint="eastAsia"/>
          <w:b/>
          <w:color w:val="000000" w:themeColor="text1"/>
          <w:sz w:val="32"/>
          <w:szCs w:val="32"/>
        </w:rPr>
        <w:t>管理</w:t>
      </w:r>
    </w:p>
    <w:p w:rsidR="00ED7D1B" w:rsidRPr="00161212" w:rsidRDefault="00ED7D1B" w:rsidP="00F56B9C">
      <w:pPr>
        <w:spacing w:line="520" w:lineRule="exact"/>
        <w:ind w:firstLineChars="200" w:firstLine="643"/>
        <w:rPr>
          <w:rFonts w:ascii="仿宋" w:eastAsia="仿宋" w:hAnsi="仿宋"/>
          <w:color w:val="000000" w:themeColor="text1"/>
          <w:sz w:val="32"/>
          <w:szCs w:val="32"/>
        </w:rPr>
      </w:pPr>
      <w:r w:rsidRPr="00161212">
        <w:rPr>
          <w:rFonts w:ascii="仿宋" w:eastAsia="仿宋" w:hAnsi="仿宋" w:hint="eastAsia"/>
          <w:b/>
          <w:color w:val="000000" w:themeColor="text1"/>
          <w:sz w:val="32"/>
          <w:szCs w:val="32"/>
        </w:rPr>
        <w:t>第</w:t>
      </w:r>
      <w:r w:rsidR="00766440" w:rsidRPr="00161212">
        <w:rPr>
          <w:rFonts w:ascii="仿宋" w:eastAsia="仿宋" w:hAnsi="仿宋" w:hint="eastAsia"/>
          <w:b/>
          <w:color w:val="000000" w:themeColor="text1"/>
          <w:sz w:val="32"/>
          <w:szCs w:val="32"/>
        </w:rPr>
        <w:t>二</w:t>
      </w:r>
      <w:r w:rsidRPr="00161212">
        <w:rPr>
          <w:rFonts w:ascii="仿宋" w:eastAsia="仿宋" w:hAnsi="仿宋" w:hint="eastAsia"/>
          <w:b/>
          <w:color w:val="000000" w:themeColor="text1"/>
          <w:sz w:val="32"/>
          <w:szCs w:val="32"/>
        </w:rPr>
        <w:t>十</w:t>
      </w:r>
      <w:r w:rsidR="00173098" w:rsidRPr="00161212">
        <w:rPr>
          <w:rFonts w:ascii="仿宋" w:eastAsia="仿宋" w:hAnsi="仿宋" w:hint="eastAsia"/>
          <w:b/>
          <w:color w:val="000000" w:themeColor="text1"/>
          <w:sz w:val="32"/>
          <w:szCs w:val="32"/>
        </w:rPr>
        <w:t>二</w:t>
      </w:r>
      <w:r w:rsidRPr="00161212">
        <w:rPr>
          <w:rFonts w:ascii="仿宋" w:eastAsia="仿宋" w:hAnsi="仿宋" w:hint="eastAsia"/>
          <w:b/>
          <w:color w:val="000000" w:themeColor="text1"/>
          <w:sz w:val="32"/>
          <w:szCs w:val="32"/>
        </w:rPr>
        <w:t>条</w:t>
      </w:r>
      <w:r w:rsidRPr="00161212">
        <w:rPr>
          <w:rFonts w:ascii="仿宋" w:eastAsia="仿宋" w:hAnsi="仿宋" w:hint="eastAsia"/>
          <w:color w:val="000000" w:themeColor="text1"/>
          <w:sz w:val="32"/>
          <w:szCs w:val="32"/>
        </w:rPr>
        <w:t xml:space="preserve">  房地产开发企业有下列情形之一的</w:t>
      </w:r>
      <w:r w:rsidR="00766440" w:rsidRPr="00161212">
        <w:rPr>
          <w:rFonts w:ascii="仿宋" w:eastAsia="仿宋" w:hAnsi="仿宋" w:hint="eastAsia"/>
          <w:color w:val="000000" w:themeColor="text1"/>
          <w:sz w:val="32"/>
          <w:szCs w:val="32"/>
        </w:rPr>
        <w:t>，</w:t>
      </w:r>
      <w:r w:rsidR="00E94188" w:rsidRPr="00161212">
        <w:rPr>
          <w:rFonts w:ascii="仿宋" w:eastAsia="仿宋" w:hAnsi="仿宋" w:hint="eastAsia"/>
          <w:color w:val="000000" w:themeColor="text1"/>
          <w:sz w:val="32"/>
          <w:szCs w:val="32"/>
        </w:rPr>
        <w:t>主管</w:t>
      </w:r>
      <w:r w:rsidR="00766440" w:rsidRPr="00161212">
        <w:rPr>
          <w:rFonts w:ascii="仿宋" w:eastAsia="仿宋" w:hAnsi="仿宋" w:hint="eastAsia"/>
          <w:color w:val="000000" w:themeColor="text1"/>
          <w:sz w:val="32"/>
          <w:szCs w:val="32"/>
        </w:rPr>
        <w:t>部门</w:t>
      </w:r>
      <w:r w:rsidR="006308FE" w:rsidRPr="00161212">
        <w:rPr>
          <w:rFonts w:ascii="仿宋" w:eastAsia="仿宋" w:hAnsi="仿宋" w:hint="eastAsia"/>
          <w:color w:val="000000" w:themeColor="text1"/>
          <w:sz w:val="32"/>
          <w:szCs w:val="32"/>
        </w:rPr>
        <w:t>可</w:t>
      </w:r>
      <w:r w:rsidRPr="00161212">
        <w:rPr>
          <w:rFonts w:ascii="仿宋" w:eastAsia="仿宋" w:hAnsi="仿宋" w:hint="eastAsia"/>
          <w:color w:val="000000" w:themeColor="text1"/>
          <w:sz w:val="32"/>
          <w:szCs w:val="32"/>
        </w:rPr>
        <w:t>暂停审批</w:t>
      </w:r>
      <w:r w:rsidR="006308FE" w:rsidRPr="00161212">
        <w:rPr>
          <w:rFonts w:ascii="仿宋" w:eastAsia="仿宋" w:hAnsi="仿宋" w:hint="eastAsia"/>
          <w:color w:val="000000" w:themeColor="text1"/>
          <w:sz w:val="32"/>
          <w:szCs w:val="32"/>
        </w:rPr>
        <w:t>其</w:t>
      </w:r>
      <w:r w:rsidRPr="00161212">
        <w:rPr>
          <w:rFonts w:ascii="仿宋" w:eastAsia="仿宋" w:hAnsi="仿宋" w:hint="eastAsia"/>
          <w:color w:val="000000" w:themeColor="text1"/>
          <w:sz w:val="32"/>
          <w:szCs w:val="32"/>
        </w:rPr>
        <w:t>商品房</w:t>
      </w:r>
      <w:r w:rsidR="00EB646B" w:rsidRPr="00161212">
        <w:rPr>
          <w:rFonts w:ascii="仿宋" w:eastAsia="仿宋" w:hAnsi="仿宋" w:hint="eastAsia"/>
          <w:color w:val="000000" w:themeColor="text1"/>
          <w:sz w:val="32"/>
          <w:szCs w:val="32"/>
        </w:rPr>
        <w:t>预售款</w:t>
      </w:r>
      <w:r w:rsidRPr="00161212">
        <w:rPr>
          <w:rFonts w:ascii="仿宋" w:eastAsia="仿宋" w:hAnsi="仿宋" w:hint="eastAsia"/>
          <w:color w:val="000000" w:themeColor="text1"/>
          <w:sz w:val="32"/>
          <w:szCs w:val="32"/>
        </w:rPr>
        <w:t>的使用申请。</w:t>
      </w:r>
    </w:p>
    <w:p w:rsidR="00ED7D1B" w:rsidRPr="00161212" w:rsidRDefault="00ED7D1B" w:rsidP="00F56B9C">
      <w:pPr>
        <w:spacing w:line="520" w:lineRule="exact"/>
        <w:ind w:firstLineChars="200" w:firstLine="640"/>
        <w:rPr>
          <w:rFonts w:ascii="仿宋" w:eastAsia="仿宋" w:hAnsi="仿宋"/>
          <w:color w:val="000000" w:themeColor="text1"/>
          <w:sz w:val="32"/>
          <w:szCs w:val="32"/>
        </w:rPr>
      </w:pPr>
      <w:r w:rsidRPr="00161212">
        <w:rPr>
          <w:rFonts w:ascii="仿宋" w:eastAsia="仿宋" w:hAnsi="仿宋" w:hint="eastAsia"/>
          <w:color w:val="000000" w:themeColor="text1"/>
          <w:sz w:val="32"/>
          <w:szCs w:val="32"/>
        </w:rPr>
        <w:t>（一）未按规定收存</w:t>
      </w:r>
      <w:r w:rsidR="002C40C9" w:rsidRPr="00161212">
        <w:rPr>
          <w:rFonts w:ascii="仿宋" w:eastAsia="仿宋" w:hAnsi="仿宋" w:hint="eastAsia"/>
          <w:color w:val="000000" w:themeColor="text1"/>
          <w:sz w:val="32"/>
          <w:szCs w:val="32"/>
        </w:rPr>
        <w:t>和使用</w:t>
      </w:r>
      <w:r w:rsidRPr="00161212">
        <w:rPr>
          <w:rFonts w:ascii="仿宋" w:eastAsia="仿宋" w:hAnsi="仿宋" w:hint="eastAsia"/>
          <w:color w:val="000000" w:themeColor="text1"/>
          <w:sz w:val="32"/>
          <w:szCs w:val="32"/>
        </w:rPr>
        <w:t>商品房</w:t>
      </w:r>
      <w:r w:rsidR="00EB646B" w:rsidRPr="00161212">
        <w:rPr>
          <w:rFonts w:ascii="仿宋" w:eastAsia="仿宋" w:hAnsi="仿宋" w:hint="eastAsia"/>
          <w:color w:val="000000" w:themeColor="text1"/>
          <w:sz w:val="32"/>
          <w:szCs w:val="32"/>
        </w:rPr>
        <w:t>预售款</w:t>
      </w:r>
      <w:r w:rsidRPr="00161212">
        <w:rPr>
          <w:rFonts w:ascii="仿宋" w:eastAsia="仿宋" w:hAnsi="仿宋" w:hint="eastAsia"/>
          <w:color w:val="000000" w:themeColor="text1"/>
          <w:sz w:val="32"/>
          <w:szCs w:val="32"/>
        </w:rPr>
        <w:t>的；</w:t>
      </w:r>
    </w:p>
    <w:p w:rsidR="00ED7D1B" w:rsidRPr="00161212" w:rsidRDefault="00ED7D1B" w:rsidP="00F56B9C">
      <w:pPr>
        <w:spacing w:line="520" w:lineRule="exact"/>
        <w:ind w:firstLineChars="200" w:firstLine="640"/>
        <w:rPr>
          <w:rFonts w:ascii="仿宋" w:eastAsia="仿宋" w:hAnsi="仿宋"/>
          <w:color w:val="000000" w:themeColor="text1"/>
          <w:sz w:val="32"/>
          <w:szCs w:val="32"/>
        </w:rPr>
      </w:pPr>
      <w:r w:rsidRPr="00161212">
        <w:rPr>
          <w:rFonts w:ascii="仿宋" w:eastAsia="仿宋" w:hAnsi="仿宋" w:hint="eastAsia"/>
          <w:color w:val="000000" w:themeColor="text1"/>
          <w:sz w:val="32"/>
          <w:szCs w:val="32"/>
        </w:rPr>
        <w:t>（</w:t>
      </w:r>
      <w:r w:rsidR="002C40C9" w:rsidRPr="00161212">
        <w:rPr>
          <w:rFonts w:ascii="仿宋" w:eastAsia="仿宋" w:hAnsi="仿宋" w:hint="eastAsia"/>
          <w:color w:val="000000" w:themeColor="text1"/>
          <w:sz w:val="32"/>
          <w:szCs w:val="32"/>
        </w:rPr>
        <w:t>二</w:t>
      </w:r>
      <w:r w:rsidRPr="00161212">
        <w:rPr>
          <w:rFonts w:ascii="仿宋" w:eastAsia="仿宋" w:hAnsi="仿宋" w:hint="eastAsia"/>
          <w:color w:val="000000" w:themeColor="text1"/>
          <w:sz w:val="32"/>
          <w:szCs w:val="32"/>
        </w:rPr>
        <w:t>）</w:t>
      </w:r>
      <w:r w:rsidR="002C40C9" w:rsidRPr="00161212">
        <w:rPr>
          <w:rFonts w:ascii="仿宋" w:eastAsia="仿宋" w:hAnsi="仿宋" w:hint="eastAsia"/>
          <w:color w:val="000000" w:themeColor="text1"/>
          <w:sz w:val="32"/>
          <w:szCs w:val="32"/>
        </w:rPr>
        <w:t>瞒报及</w:t>
      </w:r>
      <w:r w:rsidRPr="00161212">
        <w:rPr>
          <w:rFonts w:ascii="仿宋" w:eastAsia="仿宋" w:hAnsi="仿宋" w:hint="eastAsia"/>
          <w:color w:val="000000" w:themeColor="text1"/>
          <w:sz w:val="32"/>
          <w:szCs w:val="32"/>
        </w:rPr>
        <w:t>提供虚假资料的；</w:t>
      </w:r>
    </w:p>
    <w:p w:rsidR="00ED7D1B" w:rsidRPr="00161212" w:rsidRDefault="00ED7D1B" w:rsidP="00F56B9C">
      <w:pPr>
        <w:spacing w:line="520" w:lineRule="exact"/>
        <w:ind w:firstLineChars="200" w:firstLine="640"/>
        <w:rPr>
          <w:rFonts w:ascii="仿宋" w:eastAsia="仿宋" w:hAnsi="仿宋"/>
          <w:color w:val="000000" w:themeColor="text1"/>
          <w:sz w:val="32"/>
          <w:szCs w:val="32"/>
        </w:rPr>
      </w:pPr>
      <w:r w:rsidRPr="00161212">
        <w:rPr>
          <w:rFonts w:ascii="仿宋" w:eastAsia="仿宋" w:hAnsi="仿宋" w:hint="eastAsia"/>
          <w:color w:val="000000" w:themeColor="text1"/>
          <w:sz w:val="32"/>
          <w:szCs w:val="32"/>
        </w:rPr>
        <w:t>（</w:t>
      </w:r>
      <w:r w:rsidR="002C40C9" w:rsidRPr="00161212">
        <w:rPr>
          <w:rFonts w:ascii="仿宋" w:eastAsia="仿宋" w:hAnsi="仿宋" w:hint="eastAsia"/>
          <w:color w:val="000000" w:themeColor="text1"/>
          <w:sz w:val="32"/>
          <w:szCs w:val="32"/>
        </w:rPr>
        <w:t>三</w:t>
      </w:r>
      <w:r w:rsidRPr="00161212">
        <w:rPr>
          <w:rFonts w:ascii="仿宋" w:eastAsia="仿宋" w:hAnsi="仿宋" w:hint="eastAsia"/>
          <w:color w:val="000000" w:themeColor="text1"/>
          <w:sz w:val="32"/>
          <w:szCs w:val="32"/>
        </w:rPr>
        <w:t>）应进入</w:t>
      </w:r>
      <w:r w:rsidR="00BF17E8" w:rsidRPr="00161212">
        <w:rPr>
          <w:rFonts w:ascii="仿宋" w:eastAsia="仿宋" w:hAnsi="仿宋" w:hint="eastAsia"/>
          <w:color w:val="000000" w:themeColor="text1"/>
          <w:sz w:val="32"/>
          <w:szCs w:val="32"/>
        </w:rPr>
        <w:t>监管账户</w:t>
      </w:r>
      <w:r w:rsidRPr="00161212">
        <w:rPr>
          <w:rFonts w:ascii="仿宋" w:eastAsia="仿宋" w:hAnsi="仿宋" w:hint="eastAsia"/>
          <w:color w:val="000000" w:themeColor="text1"/>
          <w:sz w:val="32"/>
          <w:szCs w:val="32"/>
        </w:rPr>
        <w:t>的商品房</w:t>
      </w:r>
      <w:r w:rsidR="00EB646B" w:rsidRPr="00161212">
        <w:rPr>
          <w:rFonts w:ascii="仿宋" w:eastAsia="仿宋" w:hAnsi="仿宋" w:hint="eastAsia"/>
          <w:color w:val="000000" w:themeColor="text1"/>
          <w:sz w:val="32"/>
          <w:szCs w:val="32"/>
        </w:rPr>
        <w:t>预售款</w:t>
      </w:r>
      <w:r w:rsidRPr="00161212">
        <w:rPr>
          <w:rFonts w:ascii="仿宋" w:eastAsia="仿宋" w:hAnsi="仿宋" w:hint="eastAsia"/>
          <w:color w:val="000000" w:themeColor="text1"/>
          <w:sz w:val="32"/>
          <w:szCs w:val="32"/>
        </w:rPr>
        <w:t>与实际进账存在较大差异的；</w:t>
      </w:r>
    </w:p>
    <w:p w:rsidR="002C40C9" w:rsidRPr="00161212" w:rsidRDefault="002C40C9" w:rsidP="00F56B9C">
      <w:pPr>
        <w:spacing w:line="520" w:lineRule="exact"/>
        <w:ind w:firstLineChars="200" w:firstLine="640"/>
        <w:rPr>
          <w:rFonts w:ascii="仿宋" w:eastAsia="仿宋" w:hAnsi="仿宋"/>
          <w:color w:val="000000" w:themeColor="text1"/>
          <w:sz w:val="32"/>
          <w:szCs w:val="32"/>
        </w:rPr>
      </w:pPr>
      <w:r w:rsidRPr="00161212">
        <w:rPr>
          <w:rFonts w:ascii="仿宋" w:eastAsia="仿宋" w:hAnsi="仿宋" w:hint="eastAsia"/>
          <w:color w:val="000000" w:themeColor="text1"/>
          <w:sz w:val="32"/>
          <w:szCs w:val="32"/>
        </w:rPr>
        <w:t>（四）不</w:t>
      </w:r>
      <w:r w:rsidR="00E03E71" w:rsidRPr="00161212">
        <w:rPr>
          <w:rFonts w:ascii="仿宋" w:eastAsia="仿宋" w:hAnsi="仿宋" w:hint="eastAsia"/>
          <w:color w:val="000000" w:themeColor="text1"/>
          <w:sz w:val="32"/>
          <w:szCs w:val="32"/>
        </w:rPr>
        <w:t>及时</w:t>
      </w:r>
      <w:r w:rsidRPr="00161212">
        <w:rPr>
          <w:rFonts w:ascii="仿宋" w:eastAsia="仿宋" w:hAnsi="仿宋" w:hint="eastAsia"/>
          <w:color w:val="000000" w:themeColor="text1"/>
          <w:sz w:val="32"/>
          <w:szCs w:val="32"/>
        </w:rPr>
        <w:t>处理信访问题</w:t>
      </w:r>
      <w:r w:rsidR="00E03E71" w:rsidRPr="00161212">
        <w:rPr>
          <w:rFonts w:ascii="仿宋" w:eastAsia="仿宋" w:hAnsi="仿宋" w:hint="eastAsia"/>
          <w:color w:val="000000" w:themeColor="text1"/>
          <w:sz w:val="32"/>
          <w:szCs w:val="32"/>
        </w:rPr>
        <w:t>的</w:t>
      </w:r>
      <w:r w:rsidR="00F56B9C" w:rsidRPr="00161212">
        <w:rPr>
          <w:rFonts w:ascii="仿宋" w:eastAsia="仿宋" w:hAnsi="仿宋" w:hint="eastAsia"/>
          <w:color w:val="000000" w:themeColor="text1"/>
          <w:sz w:val="32"/>
          <w:szCs w:val="32"/>
        </w:rPr>
        <w:t>；</w:t>
      </w:r>
    </w:p>
    <w:p w:rsidR="00E03E71" w:rsidRPr="00161212" w:rsidRDefault="00E03E71" w:rsidP="00F56B9C">
      <w:pPr>
        <w:spacing w:line="520" w:lineRule="exact"/>
        <w:ind w:firstLineChars="200" w:firstLine="640"/>
        <w:rPr>
          <w:rFonts w:ascii="仿宋" w:eastAsia="仿宋" w:hAnsi="仿宋"/>
          <w:color w:val="000000" w:themeColor="text1"/>
          <w:sz w:val="32"/>
          <w:szCs w:val="32"/>
        </w:rPr>
      </w:pPr>
      <w:r w:rsidRPr="00161212">
        <w:rPr>
          <w:rFonts w:ascii="仿宋" w:eastAsia="仿宋" w:hAnsi="仿宋" w:hint="eastAsia"/>
          <w:color w:val="000000" w:themeColor="text1"/>
          <w:sz w:val="32"/>
          <w:szCs w:val="32"/>
        </w:rPr>
        <w:t>（五）虚假宣传或虚假承诺的；</w:t>
      </w:r>
    </w:p>
    <w:p w:rsidR="00ED7D1B" w:rsidRPr="00161212" w:rsidRDefault="00ED7D1B" w:rsidP="00F56B9C">
      <w:pPr>
        <w:spacing w:line="520" w:lineRule="exact"/>
        <w:ind w:firstLineChars="200" w:firstLine="640"/>
        <w:rPr>
          <w:rFonts w:ascii="仿宋" w:eastAsia="仿宋" w:hAnsi="仿宋"/>
          <w:color w:val="000000" w:themeColor="text1"/>
          <w:sz w:val="32"/>
          <w:szCs w:val="32"/>
        </w:rPr>
      </w:pPr>
      <w:r w:rsidRPr="00161212">
        <w:rPr>
          <w:rFonts w:ascii="仿宋" w:eastAsia="仿宋" w:hAnsi="仿宋" w:hint="eastAsia"/>
          <w:color w:val="000000" w:themeColor="text1"/>
          <w:sz w:val="32"/>
          <w:szCs w:val="32"/>
        </w:rPr>
        <w:t>（</w:t>
      </w:r>
      <w:r w:rsidR="00E03E71" w:rsidRPr="00161212">
        <w:rPr>
          <w:rFonts w:ascii="仿宋" w:eastAsia="仿宋" w:hAnsi="仿宋" w:hint="eastAsia"/>
          <w:color w:val="000000" w:themeColor="text1"/>
          <w:sz w:val="32"/>
          <w:szCs w:val="32"/>
        </w:rPr>
        <w:t>六</w:t>
      </w:r>
      <w:r w:rsidRPr="00161212">
        <w:rPr>
          <w:rFonts w:ascii="仿宋" w:eastAsia="仿宋" w:hAnsi="仿宋" w:hint="eastAsia"/>
          <w:color w:val="000000" w:themeColor="text1"/>
          <w:sz w:val="32"/>
          <w:szCs w:val="32"/>
        </w:rPr>
        <w:t>）</w:t>
      </w:r>
      <w:r w:rsidR="00477C6A" w:rsidRPr="00161212">
        <w:rPr>
          <w:rFonts w:ascii="仿宋" w:eastAsia="仿宋" w:hAnsi="仿宋" w:hint="eastAsia"/>
          <w:color w:val="000000" w:themeColor="text1"/>
          <w:sz w:val="32"/>
          <w:szCs w:val="32"/>
        </w:rPr>
        <w:t>主管部门</w:t>
      </w:r>
      <w:r w:rsidRPr="00161212">
        <w:rPr>
          <w:rFonts w:ascii="仿宋" w:eastAsia="仿宋" w:hAnsi="仿宋" w:hint="eastAsia"/>
          <w:color w:val="000000" w:themeColor="text1"/>
          <w:sz w:val="32"/>
          <w:szCs w:val="32"/>
        </w:rPr>
        <w:t>认定应当暂停审批的其他情形。</w:t>
      </w:r>
    </w:p>
    <w:p w:rsidR="00ED7D1B" w:rsidRPr="00161212" w:rsidRDefault="00ED7D1B" w:rsidP="00F56B9C">
      <w:pPr>
        <w:spacing w:line="520" w:lineRule="exact"/>
        <w:ind w:firstLineChars="200" w:firstLine="643"/>
        <w:rPr>
          <w:rFonts w:ascii="仿宋" w:eastAsia="仿宋" w:hAnsi="仿宋"/>
          <w:color w:val="000000" w:themeColor="text1"/>
          <w:sz w:val="32"/>
          <w:szCs w:val="32"/>
        </w:rPr>
      </w:pPr>
      <w:r w:rsidRPr="00161212">
        <w:rPr>
          <w:rFonts w:ascii="仿宋" w:eastAsia="仿宋" w:hAnsi="仿宋" w:hint="eastAsia"/>
          <w:b/>
          <w:color w:val="000000" w:themeColor="text1"/>
          <w:sz w:val="32"/>
          <w:szCs w:val="32"/>
        </w:rPr>
        <w:t>第</w:t>
      </w:r>
      <w:r w:rsidR="00766440" w:rsidRPr="00161212">
        <w:rPr>
          <w:rFonts w:ascii="仿宋" w:eastAsia="仿宋" w:hAnsi="仿宋" w:hint="eastAsia"/>
          <w:b/>
          <w:color w:val="000000" w:themeColor="text1"/>
          <w:sz w:val="32"/>
          <w:szCs w:val="32"/>
        </w:rPr>
        <w:t>二</w:t>
      </w:r>
      <w:r w:rsidR="00F63F46" w:rsidRPr="00161212">
        <w:rPr>
          <w:rFonts w:ascii="仿宋" w:eastAsia="仿宋" w:hAnsi="仿宋" w:hint="eastAsia"/>
          <w:b/>
          <w:color w:val="000000" w:themeColor="text1"/>
          <w:sz w:val="32"/>
          <w:szCs w:val="32"/>
        </w:rPr>
        <w:t>十</w:t>
      </w:r>
      <w:r w:rsidR="00173098" w:rsidRPr="00161212">
        <w:rPr>
          <w:rFonts w:ascii="仿宋" w:eastAsia="仿宋" w:hAnsi="仿宋" w:hint="eastAsia"/>
          <w:b/>
          <w:color w:val="000000" w:themeColor="text1"/>
          <w:sz w:val="32"/>
          <w:szCs w:val="32"/>
        </w:rPr>
        <w:t>三</w:t>
      </w:r>
      <w:r w:rsidRPr="00161212">
        <w:rPr>
          <w:rFonts w:ascii="仿宋" w:eastAsia="仿宋" w:hAnsi="仿宋" w:hint="eastAsia"/>
          <w:b/>
          <w:color w:val="000000" w:themeColor="text1"/>
          <w:sz w:val="32"/>
          <w:szCs w:val="32"/>
        </w:rPr>
        <w:t>条</w:t>
      </w:r>
      <w:r w:rsidRPr="00161212">
        <w:rPr>
          <w:rFonts w:ascii="仿宋" w:eastAsia="仿宋" w:hAnsi="仿宋" w:hint="eastAsia"/>
          <w:color w:val="000000" w:themeColor="text1"/>
          <w:sz w:val="32"/>
          <w:szCs w:val="32"/>
        </w:rPr>
        <w:t xml:space="preserve">  监理单位提供虚假证明或采取其他方式协助房地产开发企业违规使用商品房</w:t>
      </w:r>
      <w:r w:rsidR="00EB646B" w:rsidRPr="00161212">
        <w:rPr>
          <w:rFonts w:ascii="仿宋" w:eastAsia="仿宋" w:hAnsi="仿宋" w:hint="eastAsia"/>
          <w:color w:val="000000" w:themeColor="text1"/>
          <w:sz w:val="32"/>
          <w:szCs w:val="32"/>
        </w:rPr>
        <w:t>预售款</w:t>
      </w:r>
      <w:r w:rsidRPr="00161212">
        <w:rPr>
          <w:rFonts w:ascii="仿宋" w:eastAsia="仿宋" w:hAnsi="仿宋" w:hint="eastAsia"/>
          <w:color w:val="000000" w:themeColor="text1"/>
          <w:sz w:val="32"/>
          <w:szCs w:val="32"/>
        </w:rPr>
        <w:t>的，</w:t>
      </w:r>
      <w:r w:rsidR="00E03E71" w:rsidRPr="00161212">
        <w:rPr>
          <w:rFonts w:ascii="仿宋" w:eastAsia="仿宋" w:hAnsi="仿宋" w:hint="eastAsia"/>
          <w:color w:val="000000" w:themeColor="text1"/>
          <w:sz w:val="32"/>
          <w:szCs w:val="32"/>
        </w:rPr>
        <w:t>主管部</w:t>
      </w:r>
      <w:r w:rsidR="006308FE" w:rsidRPr="00161212">
        <w:rPr>
          <w:rFonts w:ascii="仿宋" w:eastAsia="仿宋" w:hAnsi="仿宋" w:hint="eastAsia"/>
          <w:color w:val="000000" w:themeColor="text1"/>
          <w:sz w:val="32"/>
          <w:szCs w:val="32"/>
        </w:rPr>
        <w:t>门应当向当地</w:t>
      </w:r>
      <w:r w:rsidRPr="00161212">
        <w:rPr>
          <w:rFonts w:ascii="仿宋" w:eastAsia="仿宋" w:hAnsi="仿宋" w:hint="eastAsia"/>
          <w:color w:val="000000" w:themeColor="text1"/>
          <w:sz w:val="32"/>
          <w:szCs w:val="32"/>
        </w:rPr>
        <w:t>建设行政主管部门</w:t>
      </w:r>
      <w:r w:rsidR="006308FE" w:rsidRPr="00161212">
        <w:rPr>
          <w:rFonts w:ascii="仿宋" w:eastAsia="仿宋" w:hAnsi="仿宋" w:hint="eastAsia"/>
          <w:color w:val="000000" w:themeColor="text1"/>
          <w:sz w:val="32"/>
          <w:szCs w:val="32"/>
        </w:rPr>
        <w:t>通报</w:t>
      </w:r>
      <w:r w:rsidRPr="00161212">
        <w:rPr>
          <w:rFonts w:ascii="仿宋" w:eastAsia="仿宋" w:hAnsi="仿宋" w:hint="eastAsia"/>
          <w:color w:val="000000" w:themeColor="text1"/>
          <w:sz w:val="32"/>
          <w:szCs w:val="32"/>
        </w:rPr>
        <w:t>，并会同有关部门依法对相关责任单位和责任人予以查处</w:t>
      </w:r>
      <w:r w:rsidR="00F56B9C" w:rsidRPr="00161212">
        <w:rPr>
          <w:rFonts w:ascii="仿宋" w:eastAsia="仿宋" w:hAnsi="仿宋" w:hint="eastAsia"/>
          <w:color w:val="000000" w:themeColor="text1"/>
          <w:sz w:val="32"/>
          <w:szCs w:val="32"/>
        </w:rPr>
        <w:t>，造成损失的，依法承担责任</w:t>
      </w:r>
      <w:r w:rsidRPr="00161212">
        <w:rPr>
          <w:rFonts w:ascii="仿宋" w:eastAsia="仿宋" w:hAnsi="仿宋" w:hint="eastAsia"/>
          <w:color w:val="000000" w:themeColor="text1"/>
          <w:sz w:val="32"/>
          <w:szCs w:val="32"/>
        </w:rPr>
        <w:t>。</w:t>
      </w:r>
    </w:p>
    <w:p w:rsidR="00ED7D1B" w:rsidRPr="00161212" w:rsidRDefault="00ED7D1B" w:rsidP="00F56B9C">
      <w:pPr>
        <w:spacing w:line="520" w:lineRule="exact"/>
        <w:ind w:firstLineChars="200" w:firstLine="643"/>
        <w:rPr>
          <w:rFonts w:ascii="仿宋" w:eastAsia="仿宋" w:hAnsi="仿宋"/>
          <w:color w:val="000000" w:themeColor="text1"/>
          <w:sz w:val="32"/>
          <w:szCs w:val="32"/>
        </w:rPr>
      </w:pPr>
      <w:r w:rsidRPr="00161212">
        <w:rPr>
          <w:rFonts w:ascii="仿宋" w:eastAsia="仿宋" w:hAnsi="仿宋" w:hint="eastAsia"/>
          <w:b/>
          <w:color w:val="000000" w:themeColor="text1"/>
          <w:sz w:val="32"/>
          <w:szCs w:val="32"/>
        </w:rPr>
        <w:t>第</w:t>
      </w:r>
      <w:r w:rsidR="00766440" w:rsidRPr="00161212">
        <w:rPr>
          <w:rFonts w:ascii="仿宋" w:eastAsia="仿宋" w:hAnsi="仿宋" w:hint="eastAsia"/>
          <w:b/>
          <w:color w:val="000000" w:themeColor="text1"/>
          <w:sz w:val="32"/>
          <w:szCs w:val="32"/>
        </w:rPr>
        <w:t>二</w:t>
      </w:r>
      <w:r w:rsidR="00F63F46" w:rsidRPr="00161212">
        <w:rPr>
          <w:rFonts w:ascii="仿宋" w:eastAsia="仿宋" w:hAnsi="仿宋" w:hint="eastAsia"/>
          <w:b/>
          <w:color w:val="000000" w:themeColor="text1"/>
          <w:sz w:val="32"/>
          <w:szCs w:val="32"/>
        </w:rPr>
        <w:t>十</w:t>
      </w:r>
      <w:r w:rsidR="00173098" w:rsidRPr="00161212">
        <w:rPr>
          <w:rFonts w:ascii="仿宋" w:eastAsia="仿宋" w:hAnsi="仿宋" w:hint="eastAsia"/>
          <w:b/>
          <w:color w:val="000000" w:themeColor="text1"/>
          <w:sz w:val="32"/>
          <w:szCs w:val="32"/>
        </w:rPr>
        <w:t>四</w:t>
      </w:r>
      <w:r w:rsidRPr="00161212">
        <w:rPr>
          <w:rFonts w:ascii="仿宋" w:eastAsia="仿宋" w:hAnsi="仿宋" w:hint="eastAsia"/>
          <w:b/>
          <w:color w:val="000000" w:themeColor="text1"/>
          <w:sz w:val="32"/>
          <w:szCs w:val="32"/>
        </w:rPr>
        <w:t>条</w:t>
      </w:r>
      <w:r w:rsidRPr="00161212">
        <w:rPr>
          <w:rFonts w:ascii="仿宋" w:eastAsia="仿宋" w:hAnsi="仿宋" w:hint="eastAsia"/>
          <w:color w:val="000000" w:themeColor="text1"/>
          <w:sz w:val="32"/>
          <w:szCs w:val="32"/>
        </w:rPr>
        <w:t xml:space="preserve">  监管银行有下列行为之一的，</w:t>
      </w:r>
      <w:r w:rsidR="00111D08" w:rsidRPr="00161212">
        <w:rPr>
          <w:rFonts w:ascii="仿宋" w:eastAsia="仿宋" w:hAnsi="仿宋" w:hint="eastAsia"/>
          <w:color w:val="000000" w:themeColor="text1"/>
          <w:sz w:val="32"/>
          <w:szCs w:val="32"/>
        </w:rPr>
        <w:t>主管</w:t>
      </w:r>
      <w:r w:rsidR="00477C6A" w:rsidRPr="00161212">
        <w:rPr>
          <w:rFonts w:ascii="仿宋" w:eastAsia="仿宋" w:hAnsi="仿宋" w:hint="eastAsia"/>
          <w:color w:val="000000" w:themeColor="text1"/>
          <w:sz w:val="32"/>
          <w:szCs w:val="32"/>
        </w:rPr>
        <w:t>部门</w:t>
      </w:r>
      <w:r w:rsidR="00111D08" w:rsidRPr="00161212">
        <w:rPr>
          <w:rFonts w:ascii="仿宋" w:eastAsia="仿宋" w:hAnsi="仿宋" w:hint="eastAsia"/>
          <w:color w:val="000000" w:themeColor="text1"/>
          <w:sz w:val="32"/>
          <w:szCs w:val="32"/>
        </w:rPr>
        <w:t>有权责令其限期整改，</w:t>
      </w:r>
      <w:r w:rsidRPr="00161212">
        <w:rPr>
          <w:rFonts w:ascii="仿宋" w:eastAsia="仿宋" w:hAnsi="仿宋" w:hint="eastAsia"/>
          <w:color w:val="000000" w:themeColor="text1"/>
          <w:sz w:val="32"/>
          <w:szCs w:val="32"/>
        </w:rPr>
        <w:t>逾期不整改的</w:t>
      </w:r>
      <w:r w:rsidR="00111D08" w:rsidRPr="00161212">
        <w:rPr>
          <w:rFonts w:ascii="仿宋" w:eastAsia="仿宋" w:hAnsi="仿宋" w:hint="eastAsia"/>
          <w:color w:val="000000" w:themeColor="text1"/>
          <w:sz w:val="32"/>
          <w:szCs w:val="32"/>
        </w:rPr>
        <w:t>或者整改不到位的</w:t>
      </w:r>
      <w:r w:rsidRPr="00161212">
        <w:rPr>
          <w:rFonts w:ascii="仿宋" w:eastAsia="仿宋" w:hAnsi="仿宋" w:hint="eastAsia"/>
          <w:color w:val="000000" w:themeColor="text1"/>
          <w:sz w:val="32"/>
          <w:szCs w:val="32"/>
        </w:rPr>
        <w:t>，</w:t>
      </w:r>
      <w:r w:rsidR="00F56B9C" w:rsidRPr="00161212">
        <w:rPr>
          <w:rFonts w:ascii="仿宋" w:eastAsia="仿宋" w:hAnsi="仿宋" w:hint="eastAsia"/>
          <w:color w:val="000000" w:themeColor="text1"/>
          <w:sz w:val="32"/>
          <w:szCs w:val="32"/>
        </w:rPr>
        <w:t>监管</w:t>
      </w:r>
      <w:r w:rsidR="00477C6A" w:rsidRPr="00161212">
        <w:rPr>
          <w:rFonts w:ascii="仿宋" w:eastAsia="仿宋" w:hAnsi="仿宋" w:hint="eastAsia"/>
          <w:color w:val="000000" w:themeColor="text1"/>
          <w:sz w:val="32"/>
          <w:szCs w:val="32"/>
        </w:rPr>
        <w:t>部门</w:t>
      </w:r>
      <w:r w:rsidRPr="00161212">
        <w:rPr>
          <w:rFonts w:ascii="仿宋" w:eastAsia="仿宋" w:hAnsi="仿宋" w:hint="eastAsia"/>
          <w:color w:val="000000" w:themeColor="text1"/>
          <w:sz w:val="32"/>
          <w:szCs w:val="32"/>
        </w:rPr>
        <w:t>可以取消其监管新预售项目资格</w:t>
      </w:r>
      <w:r w:rsidR="00111D08" w:rsidRPr="00161212">
        <w:rPr>
          <w:rFonts w:ascii="仿宋" w:eastAsia="仿宋" w:hAnsi="仿宋" w:hint="eastAsia"/>
          <w:color w:val="000000" w:themeColor="text1"/>
          <w:sz w:val="32"/>
          <w:szCs w:val="32"/>
        </w:rPr>
        <w:t>，情节严重的移交人民银行分支机构和金融监管部门处理。</w:t>
      </w:r>
    </w:p>
    <w:p w:rsidR="00ED7D1B" w:rsidRPr="00161212" w:rsidRDefault="003436ED" w:rsidP="003436ED">
      <w:pPr>
        <w:spacing w:line="520" w:lineRule="exact"/>
        <w:ind w:left="640"/>
        <w:rPr>
          <w:rFonts w:ascii="仿宋" w:eastAsia="仿宋" w:hAnsi="仿宋"/>
          <w:color w:val="000000" w:themeColor="text1"/>
          <w:sz w:val="32"/>
          <w:szCs w:val="32"/>
        </w:rPr>
      </w:pPr>
      <w:r w:rsidRPr="00161212">
        <w:rPr>
          <w:rFonts w:ascii="仿宋" w:eastAsia="仿宋" w:hAnsi="仿宋" w:hint="eastAsia"/>
          <w:color w:val="000000" w:themeColor="text1"/>
          <w:sz w:val="32"/>
          <w:szCs w:val="32"/>
        </w:rPr>
        <w:t>（一）</w:t>
      </w:r>
      <w:r w:rsidR="00ED7D1B" w:rsidRPr="00161212">
        <w:rPr>
          <w:rFonts w:ascii="仿宋" w:eastAsia="仿宋" w:hAnsi="仿宋" w:hint="eastAsia"/>
          <w:color w:val="000000" w:themeColor="text1"/>
          <w:sz w:val="32"/>
          <w:szCs w:val="32"/>
        </w:rPr>
        <w:t>未经</w:t>
      </w:r>
      <w:r w:rsidR="00111D08" w:rsidRPr="00161212">
        <w:rPr>
          <w:rFonts w:ascii="仿宋" w:eastAsia="仿宋" w:hAnsi="仿宋" w:hint="eastAsia"/>
          <w:color w:val="000000" w:themeColor="text1"/>
          <w:sz w:val="32"/>
          <w:szCs w:val="32"/>
        </w:rPr>
        <w:t>主管</w:t>
      </w:r>
      <w:r w:rsidR="00477C6A" w:rsidRPr="00161212">
        <w:rPr>
          <w:rFonts w:ascii="仿宋" w:eastAsia="仿宋" w:hAnsi="仿宋" w:hint="eastAsia"/>
          <w:color w:val="000000" w:themeColor="text1"/>
          <w:sz w:val="32"/>
          <w:szCs w:val="32"/>
        </w:rPr>
        <w:t>部门</w:t>
      </w:r>
      <w:r w:rsidR="00ED7D1B" w:rsidRPr="00161212">
        <w:rPr>
          <w:rFonts w:ascii="仿宋" w:eastAsia="仿宋" w:hAnsi="仿宋" w:hint="eastAsia"/>
          <w:color w:val="000000" w:themeColor="text1"/>
          <w:sz w:val="32"/>
          <w:szCs w:val="32"/>
        </w:rPr>
        <w:t>同意，擅自拨付商品房</w:t>
      </w:r>
      <w:r w:rsidR="00EB646B" w:rsidRPr="00161212">
        <w:rPr>
          <w:rFonts w:ascii="仿宋" w:eastAsia="仿宋" w:hAnsi="仿宋" w:hint="eastAsia"/>
          <w:color w:val="000000" w:themeColor="text1"/>
          <w:sz w:val="32"/>
          <w:szCs w:val="32"/>
        </w:rPr>
        <w:t>预售款</w:t>
      </w:r>
      <w:r w:rsidR="00ED7D1B" w:rsidRPr="00161212">
        <w:rPr>
          <w:rFonts w:ascii="仿宋" w:eastAsia="仿宋" w:hAnsi="仿宋" w:hint="eastAsia"/>
          <w:color w:val="000000" w:themeColor="text1"/>
          <w:sz w:val="32"/>
          <w:szCs w:val="32"/>
        </w:rPr>
        <w:t>的；</w:t>
      </w:r>
    </w:p>
    <w:p w:rsidR="00111D08" w:rsidRPr="00161212" w:rsidRDefault="003436ED" w:rsidP="003436ED">
      <w:pPr>
        <w:spacing w:line="520" w:lineRule="exact"/>
        <w:ind w:left="640"/>
        <w:rPr>
          <w:rFonts w:ascii="仿宋" w:eastAsia="仿宋" w:hAnsi="仿宋"/>
          <w:color w:val="000000" w:themeColor="text1"/>
          <w:sz w:val="32"/>
          <w:szCs w:val="32"/>
        </w:rPr>
      </w:pPr>
      <w:r w:rsidRPr="00161212">
        <w:rPr>
          <w:rFonts w:ascii="仿宋" w:eastAsia="仿宋" w:hAnsi="仿宋" w:hint="eastAsia"/>
          <w:color w:val="000000" w:themeColor="text1"/>
          <w:sz w:val="32"/>
          <w:szCs w:val="32"/>
        </w:rPr>
        <w:t>（二）</w:t>
      </w:r>
      <w:r w:rsidR="00111D08" w:rsidRPr="00161212">
        <w:rPr>
          <w:rFonts w:ascii="仿宋" w:eastAsia="仿宋" w:hAnsi="仿宋" w:hint="eastAsia"/>
          <w:color w:val="000000" w:themeColor="text1"/>
          <w:sz w:val="32"/>
          <w:szCs w:val="32"/>
        </w:rPr>
        <w:t>擅自</w:t>
      </w:r>
      <w:r w:rsidR="00590A96" w:rsidRPr="00161212">
        <w:rPr>
          <w:rFonts w:ascii="仿宋" w:eastAsia="仿宋" w:hAnsi="仿宋" w:hint="eastAsia"/>
          <w:color w:val="000000" w:themeColor="text1"/>
          <w:sz w:val="32"/>
          <w:szCs w:val="32"/>
        </w:rPr>
        <w:t>延期</w:t>
      </w:r>
      <w:r w:rsidR="00111D08" w:rsidRPr="00161212">
        <w:rPr>
          <w:rFonts w:ascii="仿宋" w:eastAsia="仿宋" w:hAnsi="仿宋" w:hint="eastAsia"/>
          <w:color w:val="000000" w:themeColor="text1"/>
          <w:sz w:val="32"/>
          <w:szCs w:val="32"/>
        </w:rPr>
        <w:t>、</w:t>
      </w:r>
      <w:r w:rsidR="00590A96" w:rsidRPr="00161212">
        <w:rPr>
          <w:rFonts w:ascii="仿宋" w:eastAsia="仿宋" w:hAnsi="仿宋" w:hint="eastAsia"/>
          <w:color w:val="000000" w:themeColor="text1"/>
          <w:sz w:val="32"/>
          <w:szCs w:val="32"/>
        </w:rPr>
        <w:t>分期</w:t>
      </w:r>
      <w:r w:rsidR="00111D08" w:rsidRPr="00161212">
        <w:rPr>
          <w:rFonts w:ascii="仿宋" w:eastAsia="仿宋" w:hAnsi="仿宋" w:hint="eastAsia"/>
          <w:color w:val="000000" w:themeColor="text1"/>
          <w:sz w:val="32"/>
          <w:szCs w:val="32"/>
        </w:rPr>
        <w:t>或者停止</w:t>
      </w:r>
      <w:r w:rsidR="00590A96" w:rsidRPr="00161212">
        <w:rPr>
          <w:rFonts w:ascii="仿宋" w:eastAsia="仿宋" w:hAnsi="仿宋" w:hint="eastAsia"/>
          <w:color w:val="000000" w:themeColor="text1"/>
          <w:sz w:val="32"/>
          <w:szCs w:val="32"/>
        </w:rPr>
        <w:t>拨付预售款的；</w:t>
      </w:r>
    </w:p>
    <w:p w:rsidR="004A156E" w:rsidRPr="00161212" w:rsidRDefault="00766440" w:rsidP="00F56B9C">
      <w:pPr>
        <w:spacing w:line="520" w:lineRule="exact"/>
        <w:ind w:firstLineChars="200" w:firstLine="640"/>
        <w:rPr>
          <w:rFonts w:ascii="仿宋" w:eastAsia="仿宋" w:hAnsi="仿宋"/>
          <w:color w:val="000000" w:themeColor="text1"/>
          <w:sz w:val="32"/>
          <w:szCs w:val="32"/>
        </w:rPr>
      </w:pPr>
      <w:r w:rsidRPr="00161212">
        <w:rPr>
          <w:rFonts w:ascii="仿宋" w:eastAsia="仿宋" w:hAnsi="仿宋" w:hint="eastAsia"/>
          <w:color w:val="000000" w:themeColor="text1"/>
          <w:sz w:val="32"/>
          <w:szCs w:val="32"/>
        </w:rPr>
        <w:t>（</w:t>
      </w:r>
      <w:r w:rsidR="00590A96" w:rsidRPr="00161212">
        <w:rPr>
          <w:rFonts w:ascii="仿宋" w:eastAsia="仿宋" w:hAnsi="仿宋" w:hint="eastAsia"/>
          <w:color w:val="000000" w:themeColor="text1"/>
          <w:sz w:val="32"/>
          <w:szCs w:val="32"/>
        </w:rPr>
        <w:t>三</w:t>
      </w:r>
      <w:r w:rsidR="004A156E" w:rsidRPr="00161212">
        <w:rPr>
          <w:rFonts w:ascii="仿宋" w:eastAsia="仿宋" w:hAnsi="仿宋" w:hint="eastAsia"/>
          <w:color w:val="000000" w:themeColor="text1"/>
          <w:sz w:val="32"/>
          <w:szCs w:val="32"/>
        </w:rPr>
        <w:t>）</w:t>
      </w:r>
      <w:r w:rsidR="00C35BA5" w:rsidRPr="00161212">
        <w:rPr>
          <w:rFonts w:ascii="仿宋" w:eastAsia="仿宋" w:hAnsi="仿宋" w:hint="eastAsia"/>
          <w:color w:val="000000" w:themeColor="text1"/>
          <w:sz w:val="32"/>
          <w:szCs w:val="32"/>
        </w:rPr>
        <w:t>未按规定</w:t>
      </w:r>
      <w:r w:rsidRPr="00161212">
        <w:rPr>
          <w:rFonts w:ascii="仿宋" w:eastAsia="仿宋" w:hAnsi="仿宋" w:hint="eastAsia"/>
          <w:color w:val="000000" w:themeColor="text1"/>
          <w:sz w:val="32"/>
          <w:szCs w:val="32"/>
        </w:rPr>
        <w:t>将</w:t>
      </w:r>
      <w:r w:rsidR="00C35BA5" w:rsidRPr="00161212">
        <w:rPr>
          <w:rFonts w:ascii="仿宋" w:eastAsia="仿宋" w:hAnsi="仿宋" w:hint="eastAsia"/>
          <w:color w:val="000000" w:themeColor="text1"/>
          <w:sz w:val="32"/>
          <w:szCs w:val="32"/>
        </w:rPr>
        <w:t>按揭款</w:t>
      </w:r>
      <w:r w:rsidRPr="00161212">
        <w:rPr>
          <w:rFonts w:ascii="仿宋" w:eastAsia="仿宋" w:hAnsi="仿宋" w:hint="eastAsia"/>
          <w:color w:val="000000" w:themeColor="text1"/>
          <w:sz w:val="32"/>
          <w:szCs w:val="32"/>
        </w:rPr>
        <w:t>放入</w:t>
      </w:r>
      <w:r w:rsidR="00BF17E8" w:rsidRPr="00161212">
        <w:rPr>
          <w:rFonts w:ascii="仿宋" w:eastAsia="仿宋" w:hAnsi="仿宋" w:hint="eastAsia"/>
          <w:color w:val="000000" w:themeColor="text1"/>
          <w:sz w:val="32"/>
          <w:szCs w:val="32"/>
        </w:rPr>
        <w:t>监管账户</w:t>
      </w:r>
      <w:r w:rsidR="004A156E" w:rsidRPr="00161212">
        <w:rPr>
          <w:rFonts w:ascii="仿宋" w:eastAsia="仿宋" w:hAnsi="仿宋" w:hint="eastAsia"/>
          <w:color w:val="000000" w:themeColor="text1"/>
          <w:sz w:val="32"/>
          <w:szCs w:val="32"/>
        </w:rPr>
        <w:t>的；</w:t>
      </w:r>
    </w:p>
    <w:p w:rsidR="00ED7D1B" w:rsidRPr="00161212" w:rsidRDefault="00ED7D1B" w:rsidP="00F56B9C">
      <w:pPr>
        <w:spacing w:line="520" w:lineRule="exact"/>
        <w:ind w:firstLineChars="200" w:firstLine="640"/>
        <w:rPr>
          <w:rFonts w:ascii="仿宋" w:eastAsia="仿宋" w:hAnsi="仿宋"/>
          <w:color w:val="000000" w:themeColor="text1"/>
          <w:sz w:val="32"/>
          <w:szCs w:val="32"/>
        </w:rPr>
      </w:pPr>
      <w:r w:rsidRPr="00161212">
        <w:rPr>
          <w:rFonts w:ascii="仿宋" w:eastAsia="仿宋" w:hAnsi="仿宋" w:hint="eastAsia"/>
          <w:color w:val="000000" w:themeColor="text1"/>
          <w:sz w:val="32"/>
          <w:szCs w:val="32"/>
        </w:rPr>
        <w:t>（</w:t>
      </w:r>
      <w:r w:rsidR="00AE42E0" w:rsidRPr="00161212">
        <w:rPr>
          <w:rFonts w:ascii="仿宋" w:eastAsia="仿宋" w:hAnsi="仿宋" w:hint="eastAsia"/>
          <w:color w:val="000000" w:themeColor="text1"/>
          <w:sz w:val="32"/>
          <w:szCs w:val="32"/>
        </w:rPr>
        <w:t>四</w:t>
      </w:r>
      <w:r w:rsidRPr="00161212">
        <w:rPr>
          <w:rFonts w:ascii="仿宋" w:eastAsia="仿宋" w:hAnsi="仿宋" w:hint="eastAsia"/>
          <w:color w:val="000000" w:themeColor="text1"/>
          <w:sz w:val="32"/>
          <w:szCs w:val="32"/>
        </w:rPr>
        <w:t>）不遵守监管协议的；</w:t>
      </w:r>
    </w:p>
    <w:p w:rsidR="00ED7D1B" w:rsidRPr="00161212" w:rsidRDefault="00ED7D1B" w:rsidP="00F56B9C">
      <w:pPr>
        <w:spacing w:line="520" w:lineRule="exact"/>
        <w:ind w:firstLineChars="200" w:firstLine="640"/>
        <w:rPr>
          <w:rFonts w:ascii="仿宋" w:eastAsia="仿宋" w:hAnsi="仿宋"/>
          <w:color w:val="000000" w:themeColor="text1"/>
          <w:sz w:val="32"/>
          <w:szCs w:val="32"/>
        </w:rPr>
      </w:pPr>
      <w:r w:rsidRPr="00161212">
        <w:rPr>
          <w:rFonts w:ascii="仿宋" w:eastAsia="仿宋" w:hAnsi="仿宋" w:hint="eastAsia"/>
          <w:color w:val="000000" w:themeColor="text1"/>
          <w:sz w:val="32"/>
          <w:szCs w:val="32"/>
        </w:rPr>
        <w:t>（</w:t>
      </w:r>
      <w:r w:rsidR="00616A40" w:rsidRPr="00161212">
        <w:rPr>
          <w:rFonts w:ascii="仿宋" w:eastAsia="仿宋" w:hAnsi="仿宋" w:hint="eastAsia"/>
          <w:color w:val="000000" w:themeColor="text1"/>
          <w:sz w:val="32"/>
          <w:szCs w:val="32"/>
        </w:rPr>
        <w:t>五</w:t>
      </w:r>
      <w:r w:rsidRPr="00161212">
        <w:rPr>
          <w:rFonts w:ascii="仿宋" w:eastAsia="仿宋" w:hAnsi="仿宋" w:hint="eastAsia"/>
          <w:color w:val="000000" w:themeColor="text1"/>
          <w:sz w:val="32"/>
          <w:szCs w:val="32"/>
        </w:rPr>
        <w:t>）不执行本办法相关规定的。</w:t>
      </w:r>
    </w:p>
    <w:p w:rsidR="00ED7D1B" w:rsidRPr="00161212" w:rsidRDefault="00ED7D1B" w:rsidP="00F56B9C">
      <w:pPr>
        <w:spacing w:line="520" w:lineRule="exact"/>
        <w:ind w:firstLineChars="200" w:firstLine="643"/>
        <w:rPr>
          <w:rFonts w:ascii="仿宋" w:eastAsia="仿宋" w:hAnsi="仿宋"/>
          <w:color w:val="000000" w:themeColor="text1"/>
          <w:sz w:val="32"/>
          <w:szCs w:val="32"/>
        </w:rPr>
      </w:pPr>
      <w:r w:rsidRPr="00161212">
        <w:rPr>
          <w:rFonts w:ascii="仿宋" w:eastAsia="仿宋" w:hAnsi="仿宋" w:hint="eastAsia"/>
          <w:b/>
          <w:color w:val="000000" w:themeColor="text1"/>
          <w:sz w:val="32"/>
          <w:szCs w:val="32"/>
        </w:rPr>
        <w:lastRenderedPageBreak/>
        <w:t>第</w:t>
      </w:r>
      <w:r w:rsidR="00766440" w:rsidRPr="00161212">
        <w:rPr>
          <w:rFonts w:ascii="仿宋" w:eastAsia="仿宋" w:hAnsi="仿宋" w:hint="eastAsia"/>
          <w:b/>
          <w:color w:val="000000" w:themeColor="text1"/>
          <w:sz w:val="32"/>
          <w:szCs w:val="32"/>
        </w:rPr>
        <w:t>二</w:t>
      </w:r>
      <w:r w:rsidR="00F63F46" w:rsidRPr="00161212">
        <w:rPr>
          <w:rFonts w:ascii="仿宋" w:eastAsia="仿宋" w:hAnsi="仿宋" w:hint="eastAsia"/>
          <w:b/>
          <w:color w:val="000000" w:themeColor="text1"/>
          <w:sz w:val="32"/>
          <w:szCs w:val="32"/>
        </w:rPr>
        <w:t>十</w:t>
      </w:r>
      <w:r w:rsidR="00173098" w:rsidRPr="00161212">
        <w:rPr>
          <w:rFonts w:ascii="仿宋" w:eastAsia="仿宋" w:hAnsi="仿宋" w:hint="eastAsia"/>
          <w:b/>
          <w:color w:val="000000" w:themeColor="text1"/>
          <w:sz w:val="32"/>
          <w:szCs w:val="32"/>
        </w:rPr>
        <w:t>五</w:t>
      </w:r>
      <w:r w:rsidRPr="00161212">
        <w:rPr>
          <w:rFonts w:ascii="仿宋" w:eastAsia="仿宋" w:hAnsi="仿宋" w:hint="eastAsia"/>
          <w:b/>
          <w:color w:val="000000" w:themeColor="text1"/>
          <w:sz w:val="32"/>
          <w:szCs w:val="32"/>
        </w:rPr>
        <w:t>条</w:t>
      </w:r>
      <w:r w:rsidRPr="00161212">
        <w:rPr>
          <w:rFonts w:ascii="仿宋" w:eastAsia="仿宋" w:hAnsi="仿宋" w:hint="eastAsia"/>
          <w:color w:val="000000" w:themeColor="text1"/>
          <w:sz w:val="32"/>
          <w:szCs w:val="32"/>
        </w:rPr>
        <w:t xml:space="preserve">  有关行政管理部门</w:t>
      </w:r>
      <w:r w:rsidR="00830EA1" w:rsidRPr="00161212">
        <w:rPr>
          <w:rFonts w:ascii="仿宋" w:eastAsia="仿宋" w:hAnsi="仿宋" w:hint="eastAsia"/>
          <w:color w:val="000000" w:themeColor="text1"/>
          <w:sz w:val="32"/>
          <w:szCs w:val="32"/>
        </w:rPr>
        <w:t>和</w:t>
      </w:r>
      <w:r w:rsidRPr="00161212">
        <w:rPr>
          <w:rFonts w:ascii="仿宋" w:eastAsia="仿宋" w:hAnsi="仿宋" w:hint="eastAsia"/>
          <w:color w:val="000000" w:themeColor="text1"/>
          <w:sz w:val="32"/>
          <w:szCs w:val="32"/>
        </w:rPr>
        <w:t>监管银行工作人员在商品房</w:t>
      </w:r>
      <w:r w:rsidR="00EB646B" w:rsidRPr="00161212">
        <w:rPr>
          <w:rFonts w:ascii="仿宋" w:eastAsia="仿宋" w:hAnsi="仿宋" w:hint="eastAsia"/>
          <w:color w:val="000000" w:themeColor="text1"/>
          <w:sz w:val="32"/>
          <w:szCs w:val="32"/>
        </w:rPr>
        <w:t>预售款</w:t>
      </w:r>
      <w:r w:rsidRPr="00161212">
        <w:rPr>
          <w:rFonts w:ascii="仿宋" w:eastAsia="仿宋" w:hAnsi="仿宋" w:hint="eastAsia"/>
          <w:color w:val="000000" w:themeColor="text1"/>
          <w:sz w:val="32"/>
          <w:szCs w:val="32"/>
        </w:rPr>
        <w:t>监管工作中玩忽职守、滥用职权、徇私舞弊的，依法追究责任；涉嫌犯罪的，移交司法机关处理。</w:t>
      </w:r>
    </w:p>
    <w:p w:rsidR="00590A96" w:rsidRPr="00161212" w:rsidRDefault="00590A96" w:rsidP="001E559B">
      <w:pPr>
        <w:spacing w:line="520" w:lineRule="exact"/>
        <w:rPr>
          <w:rFonts w:ascii="仿宋" w:eastAsia="仿宋" w:hAnsi="仿宋"/>
          <w:color w:val="000000" w:themeColor="text1"/>
          <w:sz w:val="32"/>
          <w:szCs w:val="32"/>
        </w:rPr>
      </w:pPr>
    </w:p>
    <w:p w:rsidR="00ED7D1B" w:rsidRPr="00161212" w:rsidRDefault="00ED7D1B" w:rsidP="000132E3">
      <w:pPr>
        <w:spacing w:line="520" w:lineRule="exact"/>
        <w:jc w:val="center"/>
        <w:rPr>
          <w:rFonts w:ascii="仿宋" w:eastAsia="仿宋" w:hAnsi="仿宋"/>
          <w:b/>
          <w:color w:val="000000" w:themeColor="text1"/>
          <w:sz w:val="32"/>
          <w:szCs w:val="32"/>
        </w:rPr>
      </w:pPr>
      <w:r w:rsidRPr="00161212">
        <w:rPr>
          <w:rFonts w:ascii="仿宋" w:eastAsia="仿宋" w:hAnsi="仿宋" w:hint="eastAsia"/>
          <w:b/>
          <w:color w:val="000000" w:themeColor="text1"/>
          <w:sz w:val="32"/>
          <w:szCs w:val="32"/>
        </w:rPr>
        <w:t>第</w:t>
      </w:r>
      <w:r w:rsidR="003A4521" w:rsidRPr="00161212">
        <w:rPr>
          <w:rFonts w:ascii="仿宋" w:eastAsia="仿宋" w:hAnsi="仿宋" w:hint="eastAsia"/>
          <w:b/>
          <w:color w:val="000000" w:themeColor="text1"/>
          <w:sz w:val="32"/>
          <w:szCs w:val="32"/>
        </w:rPr>
        <w:t>六</w:t>
      </w:r>
      <w:r w:rsidRPr="00161212">
        <w:rPr>
          <w:rFonts w:ascii="仿宋" w:eastAsia="仿宋" w:hAnsi="仿宋" w:hint="eastAsia"/>
          <w:b/>
          <w:color w:val="000000" w:themeColor="text1"/>
          <w:sz w:val="32"/>
          <w:szCs w:val="32"/>
        </w:rPr>
        <w:t>章  附  则</w:t>
      </w:r>
    </w:p>
    <w:p w:rsidR="00F63F46" w:rsidRPr="00161212" w:rsidRDefault="00F63F46" w:rsidP="00F56B9C">
      <w:pPr>
        <w:spacing w:line="520" w:lineRule="exact"/>
        <w:ind w:firstLineChars="200" w:firstLine="643"/>
        <w:rPr>
          <w:rFonts w:ascii="仿宋" w:eastAsia="仿宋" w:hAnsi="仿宋"/>
          <w:b/>
          <w:color w:val="000000" w:themeColor="text1"/>
          <w:sz w:val="32"/>
          <w:szCs w:val="32"/>
        </w:rPr>
      </w:pPr>
      <w:r w:rsidRPr="00161212">
        <w:rPr>
          <w:rFonts w:ascii="仿宋" w:eastAsia="仿宋" w:hAnsi="仿宋" w:hint="eastAsia"/>
          <w:b/>
          <w:color w:val="000000" w:themeColor="text1"/>
          <w:sz w:val="32"/>
          <w:szCs w:val="32"/>
        </w:rPr>
        <w:t>第</w:t>
      </w:r>
      <w:r w:rsidR="00F56B9C" w:rsidRPr="00161212">
        <w:rPr>
          <w:rFonts w:ascii="仿宋" w:eastAsia="仿宋" w:hAnsi="仿宋" w:hint="eastAsia"/>
          <w:b/>
          <w:color w:val="000000" w:themeColor="text1"/>
          <w:sz w:val="32"/>
          <w:szCs w:val="32"/>
        </w:rPr>
        <w:t>二</w:t>
      </w:r>
      <w:r w:rsidRPr="00161212">
        <w:rPr>
          <w:rFonts w:ascii="仿宋" w:eastAsia="仿宋" w:hAnsi="仿宋" w:hint="eastAsia"/>
          <w:b/>
          <w:color w:val="000000" w:themeColor="text1"/>
          <w:sz w:val="32"/>
          <w:szCs w:val="32"/>
        </w:rPr>
        <w:t>十</w:t>
      </w:r>
      <w:r w:rsidR="00CB42CF" w:rsidRPr="00161212">
        <w:rPr>
          <w:rFonts w:ascii="仿宋" w:eastAsia="仿宋" w:hAnsi="仿宋" w:hint="eastAsia"/>
          <w:b/>
          <w:color w:val="000000" w:themeColor="text1"/>
          <w:sz w:val="32"/>
          <w:szCs w:val="32"/>
        </w:rPr>
        <w:t>六</w:t>
      </w:r>
      <w:r w:rsidRPr="00161212">
        <w:rPr>
          <w:rFonts w:ascii="仿宋" w:eastAsia="仿宋" w:hAnsi="仿宋" w:hint="eastAsia"/>
          <w:b/>
          <w:color w:val="000000" w:themeColor="text1"/>
          <w:sz w:val="32"/>
          <w:szCs w:val="32"/>
        </w:rPr>
        <w:t xml:space="preserve">条  </w:t>
      </w:r>
      <w:r w:rsidR="00F84479" w:rsidRPr="00161212">
        <w:rPr>
          <w:rFonts w:ascii="仿宋" w:eastAsia="仿宋" w:hAnsi="仿宋" w:hint="eastAsia"/>
          <w:color w:val="000000" w:themeColor="text1"/>
          <w:sz w:val="32"/>
          <w:szCs w:val="32"/>
        </w:rPr>
        <w:t>本办法由梅州</w:t>
      </w:r>
      <w:r w:rsidR="00A542A8" w:rsidRPr="00161212">
        <w:rPr>
          <w:rFonts w:ascii="仿宋" w:eastAsia="仿宋" w:hAnsi="仿宋" w:hint="eastAsia"/>
          <w:color w:val="000000" w:themeColor="text1"/>
          <w:sz w:val="32"/>
          <w:szCs w:val="32"/>
        </w:rPr>
        <w:t>市</w:t>
      </w:r>
      <w:r w:rsidR="00572271" w:rsidRPr="00161212">
        <w:rPr>
          <w:rFonts w:ascii="仿宋" w:eastAsia="仿宋" w:hAnsi="仿宋" w:hint="eastAsia"/>
          <w:color w:val="000000" w:themeColor="text1"/>
          <w:sz w:val="32"/>
          <w:szCs w:val="32"/>
        </w:rPr>
        <w:t>住房和城乡建设局</w:t>
      </w:r>
      <w:r w:rsidR="00F84479" w:rsidRPr="00161212">
        <w:rPr>
          <w:rFonts w:ascii="仿宋" w:eastAsia="仿宋" w:hAnsi="仿宋" w:hint="eastAsia"/>
          <w:color w:val="000000" w:themeColor="text1"/>
          <w:sz w:val="32"/>
          <w:szCs w:val="32"/>
        </w:rPr>
        <w:t>负责解释。</w:t>
      </w:r>
    </w:p>
    <w:p w:rsidR="00612DEE" w:rsidRPr="00161212" w:rsidRDefault="00ED7D1B" w:rsidP="00F56B9C">
      <w:pPr>
        <w:spacing w:line="520" w:lineRule="exact"/>
        <w:ind w:firstLineChars="200" w:firstLine="643"/>
        <w:rPr>
          <w:rFonts w:ascii="仿宋" w:eastAsia="仿宋" w:hAnsi="仿宋"/>
          <w:color w:val="000000" w:themeColor="text1"/>
          <w:sz w:val="32"/>
          <w:szCs w:val="32"/>
        </w:rPr>
      </w:pPr>
      <w:r w:rsidRPr="00161212">
        <w:rPr>
          <w:rFonts w:ascii="仿宋" w:eastAsia="仿宋" w:hAnsi="仿宋" w:hint="eastAsia"/>
          <w:b/>
          <w:color w:val="000000" w:themeColor="text1"/>
          <w:sz w:val="32"/>
          <w:szCs w:val="32"/>
        </w:rPr>
        <w:t>第</w:t>
      </w:r>
      <w:r w:rsidR="00F56B9C" w:rsidRPr="00161212">
        <w:rPr>
          <w:rFonts w:ascii="仿宋" w:eastAsia="仿宋" w:hAnsi="仿宋" w:hint="eastAsia"/>
          <w:b/>
          <w:color w:val="000000" w:themeColor="text1"/>
          <w:sz w:val="32"/>
          <w:szCs w:val="32"/>
        </w:rPr>
        <w:t>二</w:t>
      </w:r>
      <w:r w:rsidR="00AE42E0" w:rsidRPr="00161212">
        <w:rPr>
          <w:rFonts w:ascii="仿宋" w:eastAsia="仿宋" w:hAnsi="仿宋" w:hint="eastAsia"/>
          <w:b/>
          <w:color w:val="000000" w:themeColor="text1"/>
          <w:sz w:val="32"/>
          <w:szCs w:val="32"/>
        </w:rPr>
        <w:t>十</w:t>
      </w:r>
      <w:r w:rsidR="00CB42CF" w:rsidRPr="00161212">
        <w:rPr>
          <w:rFonts w:ascii="仿宋" w:eastAsia="仿宋" w:hAnsi="仿宋" w:hint="eastAsia"/>
          <w:b/>
          <w:color w:val="000000" w:themeColor="text1"/>
          <w:sz w:val="32"/>
          <w:szCs w:val="32"/>
        </w:rPr>
        <w:t>七</w:t>
      </w:r>
      <w:r w:rsidRPr="00161212">
        <w:rPr>
          <w:rFonts w:ascii="仿宋" w:eastAsia="仿宋" w:hAnsi="仿宋" w:hint="eastAsia"/>
          <w:b/>
          <w:color w:val="000000" w:themeColor="text1"/>
          <w:sz w:val="32"/>
          <w:szCs w:val="32"/>
        </w:rPr>
        <w:t>条</w:t>
      </w:r>
      <w:r w:rsidRPr="00161212">
        <w:rPr>
          <w:rFonts w:ascii="仿宋" w:eastAsia="仿宋" w:hAnsi="仿宋" w:hint="eastAsia"/>
          <w:color w:val="000000" w:themeColor="text1"/>
          <w:sz w:val="32"/>
          <w:szCs w:val="32"/>
        </w:rPr>
        <w:t xml:space="preserve">  </w:t>
      </w:r>
      <w:r w:rsidR="00F84479" w:rsidRPr="00161212">
        <w:rPr>
          <w:rFonts w:ascii="仿宋" w:eastAsia="仿宋" w:hAnsi="仿宋" w:hint="eastAsia"/>
          <w:color w:val="000000" w:themeColor="text1"/>
          <w:sz w:val="32"/>
          <w:szCs w:val="32"/>
        </w:rPr>
        <w:t>本办法自印发之日起试行，</w:t>
      </w:r>
      <w:r w:rsidR="00590A96" w:rsidRPr="00161212">
        <w:rPr>
          <w:rFonts w:ascii="仿宋" w:eastAsia="仿宋" w:hAnsi="仿宋" w:hint="eastAsia"/>
          <w:color w:val="000000" w:themeColor="text1"/>
          <w:sz w:val="32"/>
          <w:szCs w:val="32"/>
        </w:rPr>
        <w:t>有效期</w:t>
      </w:r>
      <w:r w:rsidR="003847E4" w:rsidRPr="00161212">
        <w:rPr>
          <w:rFonts w:ascii="仿宋" w:eastAsia="仿宋" w:hAnsi="仿宋" w:hint="eastAsia"/>
          <w:color w:val="000000" w:themeColor="text1"/>
          <w:sz w:val="32"/>
          <w:szCs w:val="32"/>
        </w:rPr>
        <w:t>五</w:t>
      </w:r>
      <w:r w:rsidR="00F84479" w:rsidRPr="00161212">
        <w:rPr>
          <w:rFonts w:ascii="仿宋" w:eastAsia="仿宋" w:hAnsi="仿宋" w:hint="eastAsia"/>
          <w:color w:val="000000" w:themeColor="text1"/>
          <w:sz w:val="32"/>
          <w:szCs w:val="32"/>
        </w:rPr>
        <w:t>年</w:t>
      </w:r>
      <w:r w:rsidRPr="00161212">
        <w:rPr>
          <w:rFonts w:ascii="仿宋" w:eastAsia="仿宋" w:hAnsi="仿宋" w:hint="eastAsia"/>
          <w:color w:val="000000" w:themeColor="text1"/>
          <w:sz w:val="32"/>
          <w:szCs w:val="32"/>
        </w:rPr>
        <w:t>。</w:t>
      </w:r>
    </w:p>
    <w:sectPr w:rsidR="00612DEE" w:rsidRPr="00161212">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E5A16" w:rsidRDefault="003E5A16" w:rsidP="004D04D8">
      <w:pPr>
        <w:rPr>
          <w:rFonts w:hint="eastAsia"/>
        </w:rPr>
      </w:pPr>
      <w:r>
        <w:separator/>
      </w:r>
    </w:p>
  </w:endnote>
  <w:endnote w:type="continuationSeparator" w:id="0">
    <w:p w:rsidR="003E5A16" w:rsidRDefault="003E5A16" w:rsidP="004D04D8">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altName w:val="Times New Roman"/>
    <w:panose1 w:val="00000000000000000000"/>
    <w:charset w:val="00"/>
    <w:family w:val="roman"/>
    <w:notTrueType/>
    <w:pitch w:val="default"/>
  </w:font>
  <w:font w:name="宋体">
    <w:altName w:val="SimSun"/>
    <w:panose1 w:val="02010600030101010101"/>
    <w:charset w:val="86"/>
    <w:family w:val="auto"/>
    <w:pitch w:val="variable"/>
    <w:sig w:usb0="00000003" w:usb1="288F0000" w:usb2="00000016" w:usb3="00000000" w:csb0="00040001" w:csb1="00000000"/>
  </w:font>
  <w:font w:name="方正黑体_GBK">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altName w:val="Times New Roman"/>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30571953"/>
      <w:docPartObj>
        <w:docPartGallery w:val="Page Numbers (Bottom of Page)"/>
        <w:docPartUnique/>
      </w:docPartObj>
    </w:sdtPr>
    <w:sdtEndPr/>
    <w:sdtContent>
      <w:p w:rsidR="003E5A16" w:rsidRDefault="003E5A16">
        <w:pPr>
          <w:pStyle w:val="a4"/>
          <w:jc w:val="center"/>
          <w:rPr>
            <w:rFonts w:hint="eastAsia"/>
          </w:rPr>
        </w:pPr>
        <w:r>
          <w:fldChar w:fldCharType="begin"/>
        </w:r>
        <w:r>
          <w:instrText>PAGE   \* MERGEFORMAT</w:instrText>
        </w:r>
        <w:r>
          <w:fldChar w:fldCharType="separate"/>
        </w:r>
        <w:r w:rsidR="00161212" w:rsidRPr="00161212">
          <w:rPr>
            <w:rFonts w:hint="eastAsia"/>
            <w:noProof/>
            <w:lang w:val="zh-CN"/>
          </w:rPr>
          <w:t>1</w:t>
        </w:r>
        <w:r>
          <w:fldChar w:fldCharType="end"/>
        </w:r>
      </w:p>
    </w:sdtContent>
  </w:sdt>
  <w:p w:rsidR="003E5A16" w:rsidRDefault="003E5A16">
    <w:pPr>
      <w:pStyle w:val="a4"/>
      <w:rPr>
        <w:rFonts w:hint="eastAsi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E5A16" w:rsidRDefault="003E5A16" w:rsidP="004D04D8">
      <w:pPr>
        <w:rPr>
          <w:rFonts w:hint="eastAsia"/>
        </w:rPr>
      </w:pPr>
      <w:r>
        <w:separator/>
      </w:r>
    </w:p>
  </w:footnote>
  <w:footnote w:type="continuationSeparator" w:id="0">
    <w:p w:rsidR="003E5A16" w:rsidRDefault="003E5A16" w:rsidP="004D04D8">
      <w:pPr>
        <w:rPr>
          <w:rFonts w:hint="eastAsia"/>
        </w:rPr>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1CB6876"/>
    <w:multiLevelType w:val="hybridMultilevel"/>
    <w:tmpl w:val="9AC4E3F4"/>
    <w:lvl w:ilvl="0" w:tplc="FFBEE632">
      <w:start w:val="1"/>
      <w:numFmt w:val="japaneseCounting"/>
      <w:lvlText w:val="（%1）"/>
      <w:lvlJc w:val="left"/>
      <w:pPr>
        <w:ind w:left="1720" w:hanging="108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252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D7D1B"/>
    <w:rsid w:val="00010472"/>
    <w:rsid w:val="000132E3"/>
    <w:rsid w:val="00032838"/>
    <w:rsid w:val="00062578"/>
    <w:rsid w:val="000673BF"/>
    <w:rsid w:val="00070FFA"/>
    <w:rsid w:val="000C385F"/>
    <w:rsid w:val="000D016A"/>
    <w:rsid w:val="000D19DF"/>
    <w:rsid w:val="000E1307"/>
    <w:rsid w:val="000E523A"/>
    <w:rsid w:val="00101085"/>
    <w:rsid w:val="00105C62"/>
    <w:rsid w:val="00111D08"/>
    <w:rsid w:val="00117180"/>
    <w:rsid w:val="00131AA0"/>
    <w:rsid w:val="00161212"/>
    <w:rsid w:val="00161D22"/>
    <w:rsid w:val="00173098"/>
    <w:rsid w:val="00176B77"/>
    <w:rsid w:val="00190D0F"/>
    <w:rsid w:val="001A1B85"/>
    <w:rsid w:val="001E559B"/>
    <w:rsid w:val="0020367F"/>
    <w:rsid w:val="00210582"/>
    <w:rsid w:val="00221D2B"/>
    <w:rsid w:val="00251E85"/>
    <w:rsid w:val="00256255"/>
    <w:rsid w:val="00260615"/>
    <w:rsid w:val="00282DCC"/>
    <w:rsid w:val="002A4ADB"/>
    <w:rsid w:val="002C28E1"/>
    <w:rsid w:val="002C40C9"/>
    <w:rsid w:val="002E3477"/>
    <w:rsid w:val="002F4531"/>
    <w:rsid w:val="00300FCD"/>
    <w:rsid w:val="00311FD8"/>
    <w:rsid w:val="003316F3"/>
    <w:rsid w:val="003436ED"/>
    <w:rsid w:val="00353779"/>
    <w:rsid w:val="003757C5"/>
    <w:rsid w:val="003847E4"/>
    <w:rsid w:val="003A4521"/>
    <w:rsid w:val="003D6E7A"/>
    <w:rsid w:val="003E5A16"/>
    <w:rsid w:val="004214D0"/>
    <w:rsid w:val="00431E32"/>
    <w:rsid w:val="00460930"/>
    <w:rsid w:val="004737DA"/>
    <w:rsid w:val="00477C6A"/>
    <w:rsid w:val="004A156E"/>
    <w:rsid w:val="004D04D8"/>
    <w:rsid w:val="00572271"/>
    <w:rsid w:val="00572ACF"/>
    <w:rsid w:val="00581A97"/>
    <w:rsid w:val="00590A96"/>
    <w:rsid w:val="005D3D1E"/>
    <w:rsid w:val="005F0373"/>
    <w:rsid w:val="005F5BA9"/>
    <w:rsid w:val="005F62B9"/>
    <w:rsid w:val="00612DEE"/>
    <w:rsid w:val="00616A40"/>
    <w:rsid w:val="006308FE"/>
    <w:rsid w:val="006344B3"/>
    <w:rsid w:val="00646F63"/>
    <w:rsid w:val="0066146E"/>
    <w:rsid w:val="006C253A"/>
    <w:rsid w:val="006C368C"/>
    <w:rsid w:val="006D680C"/>
    <w:rsid w:val="006F1281"/>
    <w:rsid w:val="0071747E"/>
    <w:rsid w:val="0075247D"/>
    <w:rsid w:val="00765E48"/>
    <w:rsid w:val="00766440"/>
    <w:rsid w:val="00772887"/>
    <w:rsid w:val="00811D52"/>
    <w:rsid w:val="00830EA1"/>
    <w:rsid w:val="00851E15"/>
    <w:rsid w:val="008602CD"/>
    <w:rsid w:val="008E5A3C"/>
    <w:rsid w:val="008E6560"/>
    <w:rsid w:val="009032D8"/>
    <w:rsid w:val="00905B51"/>
    <w:rsid w:val="00927637"/>
    <w:rsid w:val="00960927"/>
    <w:rsid w:val="00970D71"/>
    <w:rsid w:val="009970FB"/>
    <w:rsid w:val="009A55F0"/>
    <w:rsid w:val="009B0C3F"/>
    <w:rsid w:val="009B355A"/>
    <w:rsid w:val="00A542A8"/>
    <w:rsid w:val="00A57F84"/>
    <w:rsid w:val="00A726A5"/>
    <w:rsid w:val="00AB2084"/>
    <w:rsid w:val="00AB3818"/>
    <w:rsid w:val="00AC1BEC"/>
    <w:rsid w:val="00AD0C46"/>
    <w:rsid w:val="00AD71FE"/>
    <w:rsid w:val="00AE42E0"/>
    <w:rsid w:val="00B05185"/>
    <w:rsid w:val="00B107BC"/>
    <w:rsid w:val="00B311F7"/>
    <w:rsid w:val="00B42193"/>
    <w:rsid w:val="00BC20B9"/>
    <w:rsid w:val="00BC3C42"/>
    <w:rsid w:val="00BE086D"/>
    <w:rsid w:val="00BE2125"/>
    <w:rsid w:val="00BF17E8"/>
    <w:rsid w:val="00BF220B"/>
    <w:rsid w:val="00C33A74"/>
    <w:rsid w:val="00C35BA5"/>
    <w:rsid w:val="00C427BF"/>
    <w:rsid w:val="00C86C3C"/>
    <w:rsid w:val="00CB3C17"/>
    <w:rsid w:val="00CB42CF"/>
    <w:rsid w:val="00CD6CCC"/>
    <w:rsid w:val="00CE5011"/>
    <w:rsid w:val="00CE7F71"/>
    <w:rsid w:val="00CF66FE"/>
    <w:rsid w:val="00D02A7C"/>
    <w:rsid w:val="00D1699D"/>
    <w:rsid w:val="00D25E6C"/>
    <w:rsid w:val="00D61E44"/>
    <w:rsid w:val="00D70BE7"/>
    <w:rsid w:val="00D72352"/>
    <w:rsid w:val="00D8242A"/>
    <w:rsid w:val="00DE3A42"/>
    <w:rsid w:val="00DE413E"/>
    <w:rsid w:val="00DE5C30"/>
    <w:rsid w:val="00DF26F9"/>
    <w:rsid w:val="00DF57E9"/>
    <w:rsid w:val="00DF727B"/>
    <w:rsid w:val="00E03E71"/>
    <w:rsid w:val="00E0659C"/>
    <w:rsid w:val="00E410B5"/>
    <w:rsid w:val="00E46E5C"/>
    <w:rsid w:val="00E62D0F"/>
    <w:rsid w:val="00E84270"/>
    <w:rsid w:val="00E9375D"/>
    <w:rsid w:val="00E94188"/>
    <w:rsid w:val="00EB646B"/>
    <w:rsid w:val="00ED5250"/>
    <w:rsid w:val="00ED5407"/>
    <w:rsid w:val="00ED7D1B"/>
    <w:rsid w:val="00EF69A0"/>
    <w:rsid w:val="00F4244D"/>
    <w:rsid w:val="00F42A30"/>
    <w:rsid w:val="00F43F43"/>
    <w:rsid w:val="00F56B9C"/>
    <w:rsid w:val="00F63F46"/>
    <w:rsid w:val="00F81156"/>
    <w:rsid w:val="00F84479"/>
    <w:rsid w:val="00F86DED"/>
    <w:rsid w:val="00FD56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252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90A9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4D04D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4D04D8"/>
    <w:rPr>
      <w:sz w:val="18"/>
      <w:szCs w:val="18"/>
    </w:rPr>
  </w:style>
  <w:style w:type="paragraph" w:styleId="a4">
    <w:name w:val="footer"/>
    <w:basedOn w:val="a"/>
    <w:link w:val="Char0"/>
    <w:uiPriority w:val="99"/>
    <w:unhideWhenUsed/>
    <w:rsid w:val="004D04D8"/>
    <w:pPr>
      <w:tabs>
        <w:tab w:val="center" w:pos="4153"/>
        <w:tab w:val="right" w:pos="8306"/>
      </w:tabs>
      <w:snapToGrid w:val="0"/>
      <w:jc w:val="left"/>
    </w:pPr>
    <w:rPr>
      <w:sz w:val="18"/>
      <w:szCs w:val="18"/>
    </w:rPr>
  </w:style>
  <w:style w:type="character" w:customStyle="1" w:styleId="Char0">
    <w:name w:val="页脚 Char"/>
    <w:basedOn w:val="a0"/>
    <w:link w:val="a4"/>
    <w:uiPriority w:val="99"/>
    <w:rsid w:val="004D04D8"/>
    <w:rPr>
      <w:sz w:val="18"/>
      <w:szCs w:val="18"/>
    </w:rPr>
  </w:style>
  <w:style w:type="paragraph" w:styleId="a5">
    <w:name w:val="List Paragraph"/>
    <w:basedOn w:val="a"/>
    <w:uiPriority w:val="34"/>
    <w:qFormat/>
    <w:rsid w:val="005F0373"/>
    <w:pPr>
      <w:ind w:firstLineChars="200" w:firstLine="420"/>
    </w:pPr>
  </w:style>
  <w:style w:type="paragraph" w:styleId="a6">
    <w:name w:val="Revision"/>
    <w:hidden/>
    <w:uiPriority w:val="99"/>
    <w:semiHidden/>
    <w:rsid w:val="00E0659C"/>
  </w:style>
  <w:style w:type="paragraph" w:styleId="a7">
    <w:name w:val="Balloon Text"/>
    <w:basedOn w:val="a"/>
    <w:link w:val="Char1"/>
    <w:uiPriority w:val="99"/>
    <w:semiHidden/>
    <w:unhideWhenUsed/>
    <w:rsid w:val="00E0659C"/>
    <w:rPr>
      <w:sz w:val="18"/>
      <w:szCs w:val="18"/>
    </w:rPr>
  </w:style>
  <w:style w:type="character" w:customStyle="1" w:styleId="Char1">
    <w:name w:val="批注框文本 Char"/>
    <w:basedOn w:val="a0"/>
    <w:link w:val="a7"/>
    <w:uiPriority w:val="99"/>
    <w:semiHidden/>
    <w:rsid w:val="00E0659C"/>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90A9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4D04D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4D04D8"/>
    <w:rPr>
      <w:sz w:val="18"/>
      <w:szCs w:val="18"/>
    </w:rPr>
  </w:style>
  <w:style w:type="paragraph" w:styleId="a4">
    <w:name w:val="footer"/>
    <w:basedOn w:val="a"/>
    <w:link w:val="Char0"/>
    <w:uiPriority w:val="99"/>
    <w:unhideWhenUsed/>
    <w:rsid w:val="004D04D8"/>
    <w:pPr>
      <w:tabs>
        <w:tab w:val="center" w:pos="4153"/>
        <w:tab w:val="right" w:pos="8306"/>
      </w:tabs>
      <w:snapToGrid w:val="0"/>
      <w:jc w:val="left"/>
    </w:pPr>
    <w:rPr>
      <w:sz w:val="18"/>
      <w:szCs w:val="18"/>
    </w:rPr>
  </w:style>
  <w:style w:type="character" w:customStyle="1" w:styleId="Char0">
    <w:name w:val="页脚 Char"/>
    <w:basedOn w:val="a0"/>
    <w:link w:val="a4"/>
    <w:uiPriority w:val="99"/>
    <w:rsid w:val="004D04D8"/>
    <w:rPr>
      <w:sz w:val="18"/>
      <w:szCs w:val="18"/>
    </w:rPr>
  </w:style>
  <w:style w:type="paragraph" w:styleId="a5">
    <w:name w:val="List Paragraph"/>
    <w:basedOn w:val="a"/>
    <w:uiPriority w:val="34"/>
    <w:qFormat/>
    <w:rsid w:val="005F0373"/>
    <w:pPr>
      <w:ind w:firstLineChars="200" w:firstLine="420"/>
    </w:pPr>
  </w:style>
  <w:style w:type="paragraph" w:styleId="a6">
    <w:name w:val="Revision"/>
    <w:hidden/>
    <w:uiPriority w:val="99"/>
    <w:semiHidden/>
    <w:rsid w:val="00E0659C"/>
  </w:style>
  <w:style w:type="paragraph" w:styleId="a7">
    <w:name w:val="Balloon Text"/>
    <w:basedOn w:val="a"/>
    <w:link w:val="Char1"/>
    <w:uiPriority w:val="99"/>
    <w:semiHidden/>
    <w:unhideWhenUsed/>
    <w:rsid w:val="00E0659C"/>
    <w:rPr>
      <w:sz w:val="18"/>
      <w:szCs w:val="18"/>
    </w:rPr>
  </w:style>
  <w:style w:type="character" w:customStyle="1" w:styleId="Char1">
    <w:name w:val="批注框文本 Char"/>
    <w:basedOn w:val="a0"/>
    <w:link w:val="a7"/>
    <w:uiPriority w:val="99"/>
    <w:semiHidden/>
    <w:rsid w:val="00E0659C"/>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828</TotalTime>
  <Pages>6</Pages>
  <Words>413</Words>
  <Characters>2356</Characters>
  <Application>Microsoft Office Word</Application>
  <DocSecurity>0</DocSecurity>
  <Lines>19</Lines>
  <Paragraphs>5</Paragraphs>
  <ScaleCrop>false</ScaleCrop>
  <Company>微软中国</Company>
  <LinksUpToDate>false</LinksUpToDate>
  <CharactersWithSpaces>2764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China</cp:lastModifiedBy>
  <cp:revision>49</cp:revision>
  <cp:lastPrinted>2023-04-20T00:43:00Z</cp:lastPrinted>
  <dcterms:created xsi:type="dcterms:W3CDTF">2017-07-26T09:14:00Z</dcterms:created>
  <dcterms:modified xsi:type="dcterms:W3CDTF">2023-07-05T03:48:00Z</dcterms:modified>
</cp:coreProperties>
</file>