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黑体" w:cs="Times New Roman"/>
          <w:color w:val="auto"/>
          <w:sz w:val="11"/>
          <w:szCs w:val="11"/>
          <w:u w:val="none"/>
          <w:lang w:val="en-US" w:eastAsia="zh-CN"/>
        </w:rPr>
      </w:pPr>
      <w:r>
        <w:rPr>
          <w:rFonts w:hint="default" w:ascii="Times New Roman" w:hAnsi="Times New Roman" w:eastAsia="黑体" w:cs="Times New Roman"/>
          <w:color w:val="auto"/>
          <w:sz w:val="32"/>
          <w:szCs w:val="32"/>
          <w:u w:val="none"/>
        </w:rPr>
        <w:t>附件</w:t>
      </w:r>
      <w:r>
        <w:rPr>
          <w:rFonts w:hint="default" w:ascii="Times New Roman" w:hAnsi="Times New Roman" w:eastAsia="黑体" w:cs="Times New Roman"/>
          <w:color w:val="auto"/>
          <w:sz w:val="32"/>
          <w:szCs w:val="32"/>
          <w:u w:val="none"/>
          <w:lang w:val="en-US" w:eastAsia="zh-CN"/>
        </w:rPr>
        <w:t>8</w:t>
      </w:r>
    </w:p>
    <w:p>
      <w:pPr>
        <w:pStyle w:val="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u w:val="none"/>
        </w:rPr>
      </w:pPr>
    </w:p>
    <w:p>
      <w:pPr>
        <w:spacing w:line="56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五华县实体经济</w:t>
      </w:r>
      <w:r>
        <w:rPr>
          <w:rFonts w:hint="default" w:ascii="Times New Roman" w:hAnsi="Times New Roman" w:eastAsia="方正小标宋简体" w:cs="Times New Roman"/>
          <w:color w:val="auto"/>
          <w:sz w:val="44"/>
          <w:szCs w:val="44"/>
          <w:u w:val="none"/>
          <w:lang w:eastAsia="zh-CN"/>
        </w:rPr>
        <w:t>应急转贷</w:t>
      </w:r>
      <w:r>
        <w:rPr>
          <w:rFonts w:hint="default" w:ascii="Times New Roman" w:hAnsi="Times New Roman" w:eastAsia="方正小标宋简体" w:cs="Times New Roman"/>
          <w:color w:val="auto"/>
          <w:sz w:val="44"/>
          <w:szCs w:val="44"/>
          <w:u w:val="none"/>
        </w:rPr>
        <w:t>资金</w:t>
      </w:r>
    </w:p>
    <w:p>
      <w:pPr>
        <w:spacing w:line="56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使用及运行合作协议</w:t>
      </w:r>
    </w:p>
    <w:p>
      <w:pPr>
        <w:spacing w:line="560" w:lineRule="exact"/>
        <w:ind w:firstLine="640" w:firstLineChars="200"/>
        <w:rPr>
          <w:rFonts w:hint="default" w:ascii="Times New Roman" w:hAnsi="Times New Roman" w:cs="Times New Roman"/>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rPr>
        <w:t>甲方：五华县政银企金融服务有限公司</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rPr>
        <w:t>乙方：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rPr>
        <w:t>甲、乙双方知悉并严格遵循《五华县实体经济</w:t>
      </w:r>
      <w:r>
        <w:rPr>
          <w:rFonts w:hint="default" w:ascii="Times New Roman" w:hAnsi="Times New Roman" w:eastAsia="方正仿宋简体" w:cs="Times New Roman"/>
          <w:color w:val="auto"/>
          <w:sz w:val="32"/>
          <w:szCs w:val="32"/>
          <w:u w:val="none"/>
          <w:lang w:eastAsia="zh-CN"/>
        </w:rPr>
        <w:t>应急转贷</w:t>
      </w:r>
      <w:r>
        <w:rPr>
          <w:rFonts w:hint="default" w:ascii="Times New Roman" w:hAnsi="Times New Roman" w:eastAsia="方正仿宋简体" w:cs="Times New Roman"/>
          <w:color w:val="auto"/>
          <w:sz w:val="32"/>
          <w:szCs w:val="32"/>
          <w:u w:val="none"/>
        </w:rPr>
        <w:t>资金管理办法》（以下简称《管理办法》）及有关约定，就五华县实体经济</w:t>
      </w:r>
      <w:r>
        <w:rPr>
          <w:rFonts w:hint="default" w:ascii="Times New Roman" w:hAnsi="Times New Roman" w:eastAsia="方正仿宋简体" w:cs="Times New Roman"/>
          <w:color w:val="auto"/>
          <w:sz w:val="32"/>
          <w:szCs w:val="32"/>
          <w:u w:val="none"/>
          <w:lang w:eastAsia="zh-CN"/>
        </w:rPr>
        <w:t>应急转贷</w:t>
      </w:r>
      <w:r>
        <w:rPr>
          <w:rFonts w:hint="default" w:ascii="Times New Roman" w:hAnsi="Times New Roman" w:eastAsia="方正仿宋简体" w:cs="Times New Roman"/>
          <w:color w:val="auto"/>
          <w:sz w:val="32"/>
          <w:szCs w:val="32"/>
          <w:u w:val="none"/>
        </w:rPr>
        <w:t>资金使用、运行等事宜，经平等自愿协商一致，达成以下协议条款，由双方共同遵守。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Cs/>
          <w:color w:val="auto"/>
          <w:sz w:val="32"/>
          <w:szCs w:val="32"/>
          <w:u w:val="none"/>
        </w:rPr>
      </w:pPr>
      <w:r>
        <w:rPr>
          <w:rFonts w:hint="default" w:ascii="Times New Roman" w:hAnsi="Times New Roman" w:eastAsia="黑体" w:cs="Times New Roman"/>
          <w:bCs/>
          <w:color w:val="auto"/>
          <w:sz w:val="32"/>
          <w:szCs w:val="32"/>
          <w:u w:val="none"/>
        </w:rPr>
        <w:t>一、合作内容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（一）</w:t>
      </w:r>
      <w:r>
        <w:rPr>
          <w:rFonts w:hint="default" w:ascii="Times New Roman" w:hAnsi="Times New Roman" w:eastAsia="方正仿宋简体" w:cs="Times New Roman"/>
          <w:color w:val="auto"/>
          <w:sz w:val="32"/>
          <w:szCs w:val="32"/>
          <w:u w:val="none"/>
        </w:rPr>
        <w:t>受五华县金融工作服务中心的委托和授权，甲方作为五华县实体经济</w:t>
      </w:r>
      <w:r>
        <w:rPr>
          <w:rFonts w:hint="default" w:ascii="Times New Roman" w:hAnsi="Times New Roman" w:eastAsia="方正仿宋简体" w:cs="Times New Roman"/>
          <w:color w:val="auto"/>
          <w:sz w:val="32"/>
          <w:szCs w:val="32"/>
          <w:u w:val="none"/>
          <w:lang w:eastAsia="zh-CN"/>
        </w:rPr>
        <w:t>应急转贷</w:t>
      </w:r>
      <w:r>
        <w:rPr>
          <w:rFonts w:hint="default" w:ascii="Times New Roman" w:hAnsi="Times New Roman" w:eastAsia="方正仿宋简体" w:cs="Times New Roman"/>
          <w:color w:val="auto"/>
          <w:sz w:val="32"/>
          <w:szCs w:val="32"/>
          <w:u w:val="none"/>
        </w:rPr>
        <w:t>资金（以下简称应急转贷资金）的资金管理平台承担应急转贷资金的日常管理运营事宜，主要职责包括：接受县金融工作局和县金融工作服务中心对该项业务的指导监督，制定配套业务制度和流程、与相关金融机构签订合作协议、开立应急转贷资金账户、必要时对申请使用应急转贷资金的</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进行调查、资金划拨、跟踪与回收、宣传推广和定期报告等。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（二）</w:t>
      </w:r>
      <w:r>
        <w:rPr>
          <w:rFonts w:hint="default" w:ascii="Times New Roman" w:hAnsi="Times New Roman" w:eastAsia="方正仿宋简体" w:cs="Times New Roman"/>
          <w:color w:val="auto"/>
          <w:sz w:val="32"/>
          <w:szCs w:val="32"/>
          <w:u w:val="none"/>
        </w:rPr>
        <w:t>甲方在乙方处设立支持</w:t>
      </w:r>
      <w:r>
        <w:rPr>
          <w:rFonts w:hint="default" w:ascii="Times New Roman" w:hAnsi="Times New Roman" w:eastAsia="方正仿宋简体" w:cs="Times New Roman"/>
          <w:color w:val="auto"/>
          <w:sz w:val="32"/>
          <w:szCs w:val="32"/>
          <w:u w:val="none"/>
          <w:lang w:val="en-US" w:eastAsia="zh-CN"/>
        </w:rPr>
        <w:t>实体经济</w:t>
      </w:r>
      <w:r>
        <w:rPr>
          <w:rFonts w:hint="default" w:ascii="Times New Roman" w:hAnsi="Times New Roman" w:eastAsia="方正仿宋简体" w:cs="Times New Roman"/>
          <w:color w:val="auto"/>
          <w:sz w:val="32"/>
          <w:szCs w:val="32"/>
          <w:u w:val="none"/>
        </w:rPr>
        <w:t>应急转贷资金账户（户名：五华县政银企金融服务有限公司，开户行：</w:t>
      </w:r>
      <w:r>
        <w:rPr>
          <w:rFonts w:hint="default" w:ascii="Times New Roman" w:hAnsi="Times New Roman" w:eastAsia="方正仿宋简体" w:cs="Times New Roman"/>
          <w:color w:val="auto"/>
          <w:sz w:val="32"/>
          <w:szCs w:val="32"/>
          <w:u w:val="none"/>
          <w:lang w:val="en-US" w:eastAsia="zh-CN"/>
        </w:rPr>
        <w:t xml:space="preserve">             </w:t>
      </w:r>
      <w:r>
        <w:rPr>
          <w:rFonts w:hint="default" w:ascii="Times New Roman" w:hAnsi="Times New Roman" w:eastAsia="方正仿宋简体" w:cs="Times New Roman"/>
          <w:color w:val="auto"/>
          <w:sz w:val="32"/>
          <w:szCs w:val="32"/>
          <w:u w:val="none"/>
        </w:rPr>
        <w:t>，账号：</w:t>
      </w:r>
      <w:r>
        <w:rPr>
          <w:rFonts w:hint="default" w:ascii="Times New Roman" w:hAnsi="Times New Roman" w:eastAsia="方正仿宋简体" w:cs="Times New Roman"/>
          <w:color w:val="auto"/>
          <w:sz w:val="32"/>
          <w:szCs w:val="32"/>
          <w:u w:val="none"/>
          <w:lang w:val="en-US" w:eastAsia="zh-CN"/>
        </w:rPr>
        <w:t xml:space="preserve">              </w:t>
      </w:r>
      <w:r>
        <w:rPr>
          <w:rFonts w:hint="default" w:ascii="Times New Roman" w:hAnsi="Times New Roman" w:eastAsia="方正仿宋简体" w:cs="Times New Roman"/>
          <w:color w:val="auto"/>
          <w:sz w:val="32"/>
          <w:szCs w:val="32"/>
          <w:u w:val="none"/>
        </w:rPr>
        <w:t>，以下简称应急转贷资金账户），并视双方业务合作情况在账户内存储一定金额的资金，以便实施应急转贷资金的运作。应急转贷资金实行专户管理，封闭运作，独立核算，保证资金安全。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pacing w:val="-4"/>
          <w:sz w:val="32"/>
          <w:szCs w:val="32"/>
          <w:u w:val="none"/>
        </w:rPr>
      </w:pPr>
      <w:r>
        <w:rPr>
          <w:rFonts w:hint="default" w:ascii="Times New Roman" w:hAnsi="Times New Roman" w:eastAsia="方正仿宋简体" w:cs="Times New Roman"/>
          <w:color w:val="auto"/>
          <w:sz w:val="32"/>
          <w:szCs w:val="32"/>
          <w:u w:val="none"/>
          <w:lang w:eastAsia="zh-CN"/>
        </w:rPr>
        <w:t>（三）</w:t>
      </w:r>
      <w:r>
        <w:rPr>
          <w:rFonts w:hint="default" w:ascii="Times New Roman" w:hAnsi="Times New Roman" w:eastAsia="方正仿宋简体" w:cs="Times New Roman"/>
          <w:color w:val="auto"/>
          <w:sz w:val="32"/>
          <w:szCs w:val="32"/>
          <w:u w:val="none"/>
        </w:rPr>
        <w:t>甲方对与</w:t>
      </w:r>
      <w:r>
        <w:rPr>
          <w:rFonts w:hint="default" w:ascii="Times New Roman" w:hAnsi="Times New Roman" w:eastAsia="方正仿宋简体" w:cs="Times New Roman"/>
          <w:color w:val="auto"/>
          <w:spacing w:val="-4"/>
          <w:sz w:val="32"/>
          <w:szCs w:val="32"/>
          <w:u w:val="none"/>
        </w:rPr>
        <w:t>乙方发生商业信贷关系，</w:t>
      </w:r>
      <w:r>
        <w:rPr>
          <w:rFonts w:hint="default" w:ascii="Times New Roman" w:hAnsi="Times New Roman" w:eastAsia="方正仿宋简体" w:cs="Times New Roman"/>
          <w:color w:val="auto"/>
          <w:spacing w:val="-4"/>
          <w:sz w:val="32"/>
          <w:szCs w:val="32"/>
          <w:u w:val="none"/>
          <w:lang w:eastAsia="zh-CN"/>
        </w:rPr>
        <w:t>应</w:t>
      </w:r>
      <w:r>
        <w:rPr>
          <w:rFonts w:hint="default" w:ascii="Times New Roman" w:hAnsi="Times New Roman" w:eastAsia="方正仿宋简体" w:cs="Times New Roman"/>
          <w:color w:val="auto"/>
          <w:spacing w:val="-4"/>
          <w:sz w:val="32"/>
          <w:szCs w:val="32"/>
          <w:u w:val="none"/>
        </w:rPr>
        <w:t>符合应急转贷资金扶持对象及业务范围要求、乙方转贷审批条件、贷款即将到期而足额还贷出现暂时困难的</w:t>
      </w:r>
      <w:r>
        <w:rPr>
          <w:rFonts w:hint="default" w:ascii="Times New Roman" w:hAnsi="Times New Roman" w:eastAsia="方正仿宋简体" w:cs="Times New Roman"/>
          <w:color w:val="auto"/>
          <w:spacing w:val="-4"/>
          <w:sz w:val="32"/>
          <w:szCs w:val="32"/>
          <w:u w:val="none"/>
          <w:lang w:val="en-US" w:eastAsia="zh-CN"/>
        </w:rPr>
        <w:t>实体经济</w:t>
      </w:r>
      <w:r>
        <w:rPr>
          <w:rFonts w:hint="default" w:ascii="Times New Roman" w:hAnsi="Times New Roman" w:eastAsia="方正仿宋简体" w:cs="Times New Roman"/>
          <w:color w:val="auto"/>
          <w:spacing w:val="-4"/>
          <w:sz w:val="32"/>
          <w:szCs w:val="32"/>
          <w:u w:val="none"/>
        </w:rPr>
        <w:t>提供续贷应急的专项资金短期支持，乙方承诺发放</w:t>
      </w:r>
      <w:r>
        <w:rPr>
          <w:rFonts w:hint="default" w:ascii="Times New Roman" w:hAnsi="Times New Roman" w:eastAsia="方正仿宋简体" w:cs="Times New Roman"/>
          <w:color w:val="auto"/>
          <w:spacing w:val="-4"/>
          <w:sz w:val="32"/>
          <w:szCs w:val="32"/>
          <w:u w:val="none"/>
          <w:lang w:val="en-US" w:eastAsia="zh-CN"/>
        </w:rPr>
        <w:t>借款人</w:t>
      </w:r>
      <w:r>
        <w:rPr>
          <w:rFonts w:hint="default" w:ascii="Times New Roman" w:hAnsi="Times New Roman" w:eastAsia="方正仿宋简体" w:cs="Times New Roman"/>
          <w:color w:val="auto"/>
          <w:spacing w:val="-4"/>
          <w:sz w:val="32"/>
          <w:szCs w:val="32"/>
          <w:u w:val="none"/>
        </w:rPr>
        <w:t>续贷资金和承诺承担清偿应急转贷资金的责任。</w:t>
      </w:r>
    </w:p>
    <w:p>
      <w:pPr>
        <w:keepNext w:val="0"/>
        <w:keepLines w:val="0"/>
        <w:pageBreakBefore w:val="0"/>
        <w:widowControl w:val="0"/>
        <w:kinsoku/>
        <w:wordWrap/>
        <w:overflowPunct/>
        <w:topLinePunct w:val="0"/>
        <w:autoSpaceDE/>
        <w:autoSpaceDN/>
        <w:bidi w:val="0"/>
        <w:adjustRightInd/>
        <w:snapToGrid/>
        <w:spacing w:line="600" w:lineRule="exact"/>
        <w:ind w:firstLine="627" w:firstLineChars="196"/>
        <w:textAlignment w:val="auto"/>
        <w:rPr>
          <w:rFonts w:hint="default" w:ascii="Times New Roman" w:hAnsi="Times New Roman" w:eastAsia="方正仿宋简体" w:cs="Times New Roman"/>
          <w:color w:val="auto"/>
          <w:sz w:val="32"/>
          <w:szCs w:val="32"/>
          <w:u w:val="none"/>
          <w:lang w:val="en-US" w:eastAsia="zh-CN"/>
        </w:rPr>
      </w:pPr>
      <w:r>
        <w:rPr>
          <w:rFonts w:hint="default" w:ascii="Times New Roman" w:hAnsi="Times New Roman" w:eastAsia="方正仿宋简体" w:cs="Times New Roman"/>
          <w:color w:val="auto"/>
          <w:sz w:val="32"/>
          <w:szCs w:val="32"/>
          <w:u w:val="none"/>
        </w:rPr>
        <w:t>应急转贷资金扶持的对象须为依法在五华县范围内注册或登记设立的有发展前景、有效益、信用良好，经中心和五华县政银企金融服务有限公司确定的</w:t>
      </w:r>
      <w:r>
        <w:rPr>
          <w:rFonts w:hint="default" w:ascii="Times New Roman" w:hAnsi="Times New Roman" w:eastAsia="方正仿宋简体" w:cs="Times New Roman"/>
          <w:color w:val="auto"/>
          <w:sz w:val="32"/>
          <w:szCs w:val="32"/>
          <w:u w:val="none"/>
          <w:lang w:eastAsia="zh-CN"/>
        </w:rPr>
        <w:t>中小微企业、</w:t>
      </w:r>
      <w:r>
        <w:rPr>
          <w:rFonts w:hint="default" w:ascii="Times New Roman" w:hAnsi="Times New Roman" w:eastAsia="方正仿宋简体" w:cs="Times New Roman"/>
          <w:color w:val="auto"/>
          <w:sz w:val="32"/>
          <w:szCs w:val="32"/>
          <w:u w:val="none"/>
          <w:lang w:val="en-US" w:eastAsia="zh-CN"/>
        </w:rPr>
        <w:t>个体工商户、农村集体经济组织，以及以个人名义贷款用于企业经营活动的企业法定代表人。原则上对住房改善、新能源汽车、养老服务、教育医疗等消费贷款自然人和用于发展农业生产和开展实际经营活动的乡村振兴农户小额贷款自然人给予应急转贷支持，</w:t>
      </w:r>
      <w:r>
        <w:rPr>
          <w:rFonts w:hint="default" w:ascii="Times New Roman" w:hAnsi="Times New Roman" w:eastAsia="方正仿宋简体" w:cs="Times New Roman"/>
          <w:color w:val="auto"/>
          <w:sz w:val="32"/>
          <w:szCs w:val="32"/>
          <w:lang w:val="en-US" w:eastAsia="zh-CN"/>
        </w:rPr>
        <w:t>每个贷款对象每笔贷款转贷次数不超过2次</w:t>
      </w:r>
      <w:r>
        <w:rPr>
          <w:rFonts w:hint="default" w:ascii="Times New Roman" w:hAnsi="Times New Roman" w:eastAsia="方正仿宋简体" w:cs="Times New Roman"/>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（四）</w:t>
      </w:r>
      <w:r>
        <w:rPr>
          <w:rFonts w:hint="default" w:ascii="Times New Roman" w:hAnsi="Times New Roman" w:eastAsia="方正仿宋简体" w:cs="Times New Roman"/>
          <w:color w:val="auto"/>
          <w:sz w:val="32"/>
          <w:szCs w:val="32"/>
          <w:u w:val="none"/>
        </w:rPr>
        <w:t>单笔应急转贷资金使用额度应控制在乙方承诺续贷额度内，原则上不超过1500万元，具体资金额度及收支管理等严格按照《管理办法》规定执行。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rPr>
        <w:t>二、合作银行要求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rPr>
        <w:t>乙方应当符合以下基本条件：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pacing w:val="-6"/>
          <w:sz w:val="32"/>
          <w:szCs w:val="32"/>
          <w:u w:val="none"/>
        </w:rPr>
      </w:pPr>
      <w:r>
        <w:rPr>
          <w:rFonts w:hint="default" w:ascii="Times New Roman" w:hAnsi="Times New Roman" w:eastAsia="方正仿宋简体" w:cs="Times New Roman"/>
          <w:color w:val="auto"/>
          <w:sz w:val="32"/>
          <w:szCs w:val="32"/>
          <w:u w:val="none"/>
          <w:lang w:eastAsia="zh-CN"/>
        </w:rPr>
        <w:t>（一）</w:t>
      </w:r>
      <w:r>
        <w:rPr>
          <w:rFonts w:hint="default" w:ascii="Times New Roman" w:hAnsi="Times New Roman" w:eastAsia="方正仿宋简体" w:cs="Times New Roman"/>
          <w:color w:val="auto"/>
          <w:spacing w:val="-6"/>
          <w:sz w:val="32"/>
          <w:szCs w:val="32"/>
          <w:u w:val="none"/>
        </w:rPr>
        <w:t>在五华县注册成立或设有分支机构且有一定信贷审批权限；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（二）</w:t>
      </w:r>
      <w:r>
        <w:rPr>
          <w:rFonts w:hint="default" w:ascii="Times New Roman" w:hAnsi="Times New Roman" w:eastAsia="方正仿宋简体" w:cs="Times New Roman"/>
          <w:color w:val="auto"/>
          <w:sz w:val="32"/>
          <w:szCs w:val="32"/>
          <w:u w:val="none"/>
        </w:rPr>
        <w:t>愿意为使用应急转贷资金的</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提供续贷服务，并承担足额及时归还应急转贷资金的责任。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rPr>
        <w:t>三、应急转贷资金运作流程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（一）</w:t>
      </w:r>
      <w:r>
        <w:rPr>
          <w:rFonts w:hint="default" w:ascii="Times New Roman" w:hAnsi="Times New Roman" w:eastAsia="方正仿宋简体" w:cs="Times New Roman"/>
          <w:color w:val="auto"/>
          <w:sz w:val="32"/>
          <w:szCs w:val="32"/>
          <w:u w:val="none"/>
        </w:rPr>
        <w:t>申请应急转贷资金的</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按《管理办法》有关规定向乙方提出书面申请并递交相关资料；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（二）</w:t>
      </w:r>
      <w:r>
        <w:rPr>
          <w:rFonts w:hint="default" w:ascii="Times New Roman" w:hAnsi="Times New Roman" w:eastAsia="方正仿宋简体" w:cs="Times New Roman"/>
          <w:color w:val="auto"/>
          <w:sz w:val="32"/>
          <w:szCs w:val="32"/>
          <w:u w:val="none"/>
        </w:rPr>
        <w:t>乙方负责按《管理办法》或相关授权文件规定的扶持对象和范围要求对</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申报资料进行收集、初审，经初审符合要求并同意通过应急转贷资金予以转贷的，乙方在《五华县实体经济借用</w:t>
      </w:r>
      <w:r>
        <w:rPr>
          <w:rFonts w:hint="default" w:ascii="Times New Roman" w:hAnsi="Times New Roman" w:eastAsia="方正仿宋简体" w:cs="Times New Roman"/>
          <w:color w:val="auto"/>
          <w:sz w:val="32"/>
          <w:szCs w:val="32"/>
          <w:u w:val="none"/>
          <w:lang w:eastAsia="zh-CN"/>
        </w:rPr>
        <w:t>应急转贷</w:t>
      </w:r>
      <w:r>
        <w:rPr>
          <w:rFonts w:hint="default" w:ascii="Times New Roman" w:hAnsi="Times New Roman" w:eastAsia="方正仿宋简体" w:cs="Times New Roman"/>
          <w:color w:val="auto"/>
          <w:sz w:val="32"/>
          <w:szCs w:val="32"/>
          <w:u w:val="none"/>
        </w:rPr>
        <w:t>资金申请书》签署同意通过应急转贷资金续贷意见并签章，连同《管理办法》规定的</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相关申请材料、乙方出具的相应的承诺书提交给甲方。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（三）</w:t>
      </w:r>
      <w:r>
        <w:rPr>
          <w:rFonts w:hint="default" w:ascii="Times New Roman" w:hAnsi="Times New Roman" w:eastAsia="方正仿宋简体" w:cs="Times New Roman"/>
          <w:color w:val="auto"/>
          <w:sz w:val="32"/>
          <w:szCs w:val="32"/>
          <w:u w:val="none"/>
        </w:rPr>
        <w:t>甲方在收到乙方递交的材料后3个工作日内进行资料复核，经审核符合要求的签署意见</w:t>
      </w:r>
      <w:r>
        <w:rPr>
          <w:rFonts w:hint="default" w:ascii="Times New Roman" w:hAnsi="Times New Roman" w:eastAsia="方正仿宋简体" w:cs="Times New Roman"/>
          <w:color w:val="auto"/>
          <w:sz w:val="32"/>
          <w:szCs w:val="32"/>
          <w:u w:val="none"/>
          <w:lang w:val="en-US" w:eastAsia="zh-CN"/>
        </w:rPr>
        <w:t>；</w:t>
      </w:r>
      <w:r>
        <w:rPr>
          <w:rFonts w:hint="default" w:ascii="Times New Roman" w:hAnsi="Times New Roman" w:eastAsia="方正仿宋简体" w:cs="Times New Roman"/>
          <w:color w:val="auto"/>
          <w:sz w:val="32"/>
          <w:szCs w:val="32"/>
          <w:u w:val="none"/>
        </w:rPr>
        <w:t>甲方认为资料不齐备的，甲方可以要求乙方补充；甲方认为申请</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或资料不符合条件的，有权不予批准。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（四）</w:t>
      </w:r>
      <w:r>
        <w:rPr>
          <w:rFonts w:hint="default" w:ascii="Times New Roman" w:hAnsi="Times New Roman" w:eastAsia="方正仿宋简体" w:cs="Times New Roman"/>
          <w:color w:val="auto"/>
          <w:sz w:val="32"/>
          <w:szCs w:val="32"/>
          <w:u w:val="none"/>
        </w:rPr>
        <w:t>乙方在</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贷款到期日前2个工作日，通知甲方准备</w:t>
      </w:r>
      <w:r>
        <w:rPr>
          <w:rFonts w:hint="default" w:ascii="Times New Roman" w:hAnsi="Times New Roman" w:eastAsia="方正仿宋简体" w:cs="Times New Roman"/>
          <w:color w:val="auto"/>
          <w:sz w:val="32"/>
          <w:szCs w:val="32"/>
          <w:u w:val="none"/>
          <w:lang w:eastAsia="zh-CN"/>
        </w:rPr>
        <w:t>发放</w:t>
      </w:r>
      <w:r>
        <w:rPr>
          <w:rFonts w:hint="default" w:ascii="Times New Roman" w:hAnsi="Times New Roman" w:eastAsia="方正仿宋简体" w:cs="Times New Roman"/>
          <w:color w:val="auto"/>
          <w:sz w:val="32"/>
          <w:szCs w:val="32"/>
          <w:u w:val="none"/>
        </w:rPr>
        <w:t>应急转贷资金手续</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rPr>
        <w:t>在</w:t>
      </w:r>
      <w:r>
        <w:rPr>
          <w:rFonts w:hint="default" w:ascii="Times New Roman" w:hAnsi="Times New Roman" w:eastAsia="方正仿宋简体" w:cs="Times New Roman"/>
          <w:color w:val="auto"/>
          <w:sz w:val="32"/>
          <w:szCs w:val="32"/>
          <w:u w:val="none"/>
          <w:lang w:eastAsia="zh-CN"/>
        </w:rPr>
        <w:t>发放</w:t>
      </w:r>
      <w:r>
        <w:rPr>
          <w:rFonts w:hint="default" w:ascii="Times New Roman" w:hAnsi="Times New Roman" w:eastAsia="方正仿宋简体" w:cs="Times New Roman"/>
          <w:color w:val="auto"/>
          <w:sz w:val="32"/>
          <w:szCs w:val="32"/>
          <w:u w:val="none"/>
        </w:rPr>
        <w:t>每一笔应急转贷资金前，乙方应通知</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将足额的资金使用费（预缴费用按30</w:t>
      </w:r>
      <w:r>
        <w:rPr>
          <w:rFonts w:hint="default" w:ascii="Times New Roman" w:hAnsi="Times New Roman" w:eastAsia="方正仿宋简体" w:cs="Times New Roman"/>
          <w:color w:val="auto"/>
          <w:sz w:val="32"/>
          <w:szCs w:val="32"/>
          <w:u w:val="none"/>
          <w:lang w:val="en-US" w:eastAsia="zh-CN"/>
        </w:rPr>
        <w:t>日</w:t>
      </w:r>
      <w:r>
        <w:rPr>
          <w:rFonts w:hint="default" w:ascii="Times New Roman" w:hAnsi="Times New Roman" w:eastAsia="方正仿宋简体" w:cs="Times New Roman"/>
          <w:color w:val="auto"/>
          <w:sz w:val="32"/>
          <w:szCs w:val="32"/>
          <w:u w:val="none"/>
        </w:rPr>
        <w:t>计算）划转到甲方账户，否则</w:t>
      </w:r>
      <w:r>
        <w:rPr>
          <w:rFonts w:hint="default" w:ascii="Times New Roman" w:hAnsi="Times New Roman" w:eastAsia="方正仿宋简体" w:cs="Times New Roman"/>
          <w:color w:val="auto"/>
          <w:sz w:val="32"/>
          <w:szCs w:val="32"/>
          <w:u w:val="none"/>
          <w:lang w:eastAsia="zh-CN"/>
        </w:rPr>
        <w:t>甲方</w:t>
      </w:r>
      <w:r>
        <w:rPr>
          <w:rFonts w:hint="default" w:ascii="Times New Roman" w:hAnsi="Times New Roman" w:eastAsia="方正仿宋简体" w:cs="Times New Roman"/>
          <w:color w:val="auto"/>
          <w:sz w:val="32"/>
          <w:szCs w:val="32"/>
          <w:u w:val="none"/>
        </w:rPr>
        <w:t>不</w:t>
      </w:r>
      <w:r>
        <w:rPr>
          <w:rFonts w:hint="default" w:ascii="Times New Roman" w:hAnsi="Times New Roman" w:eastAsia="方正仿宋简体" w:cs="Times New Roman"/>
          <w:color w:val="auto"/>
          <w:sz w:val="32"/>
          <w:szCs w:val="32"/>
          <w:u w:val="none"/>
          <w:lang w:eastAsia="zh-CN"/>
        </w:rPr>
        <w:t>予发放</w:t>
      </w:r>
      <w:r>
        <w:rPr>
          <w:rFonts w:hint="default" w:ascii="Times New Roman" w:hAnsi="Times New Roman" w:eastAsia="方正仿宋简体" w:cs="Times New Roman"/>
          <w:color w:val="auto"/>
          <w:sz w:val="32"/>
          <w:szCs w:val="32"/>
          <w:u w:val="none"/>
        </w:rPr>
        <w:t>应急转贷资金。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（五）甲</w:t>
      </w:r>
      <w:r>
        <w:rPr>
          <w:rFonts w:hint="default" w:ascii="Times New Roman" w:hAnsi="Times New Roman" w:eastAsia="方正仿宋简体" w:cs="Times New Roman"/>
          <w:color w:val="auto"/>
          <w:sz w:val="32"/>
          <w:szCs w:val="32"/>
          <w:u w:val="none"/>
        </w:rPr>
        <w:t>方</w:t>
      </w:r>
      <w:r>
        <w:rPr>
          <w:rFonts w:hint="default" w:ascii="Times New Roman" w:hAnsi="Times New Roman" w:eastAsia="方正仿宋简体" w:cs="Times New Roman"/>
          <w:color w:val="auto"/>
          <w:sz w:val="32"/>
          <w:szCs w:val="32"/>
          <w:u w:val="none"/>
          <w:lang w:eastAsia="zh-CN"/>
        </w:rPr>
        <w:t>发放</w:t>
      </w:r>
      <w:r>
        <w:rPr>
          <w:rFonts w:hint="default" w:ascii="Times New Roman" w:hAnsi="Times New Roman" w:eastAsia="方正仿宋简体" w:cs="Times New Roman"/>
          <w:color w:val="auto"/>
          <w:sz w:val="32"/>
          <w:szCs w:val="32"/>
          <w:u w:val="none"/>
        </w:rPr>
        <w:t>应急转贷资金后，乙方原则上确保7日内发放续贷资金，并且确保立即足额把续贷资金划回到甲方账户，完成资金使用过程；</w:t>
      </w:r>
      <w:r>
        <w:rPr>
          <w:rFonts w:hint="default" w:ascii="Times New Roman" w:hAnsi="Times New Roman" w:eastAsia="方正仿宋简体" w:cs="Times New Roman"/>
          <w:color w:val="auto"/>
          <w:sz w:val="32"/>
          <w:szCs w:val="32"/>
          <w:highlight w:val="none"/>
          <w:u w:val="none"/>
          <w:lang w:eastAsia="zh-CN"/>
        </w:rPr>
        <w:t>原则上</w:t>
      </w:r>
      <w:r>
        <w:rPr>
          <w:rFonts w:hint="default" w:ascii="Times New Roman" w:hAnsi="Times New Roman" w:eastAsia="方正仿宋简体" w:cs="Times New Roman"/>
          <w:color w:val="auto"/>
          <w:sz w:val="32"/>
          <w:szCs w:val="32"/>
          <w:u w:val="none"/>
        </w:rPr>
        <w:t>应急转贷资金使用最长期限不得超过30</w:t>
      </w:r>
      <w:r>
        <w:rPr>
          <w:rFonts w:hint="default" w:ascii="Times New Roman" w:hAnsi="Times New Roman" w:eastAsia="方正仿宋简体" w:cs="Times New Roman"/>
          <w:color w:val="auto"/>
          <w:sz w:val="32"/>
          <w:szCs w:val="32"/>
          <w:u w:val="none"/>
          <w:lang w:val="en-US" w:eastAsia="zh-CN"/>
        </w:rPr>
        <w:t>天</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rPr>
        <w:t>乙方承诺</w:t>
      </w:r>
      <w:r>
        <w:rPr>
          <w:rFonts w:hint="default" w:ascii="Times New Roman" w:hAnsi="Times New Roman" w:eastAsia="方正仿宋简体" w:cs="Times New Roman"/>
          <w:color w:val="auto"/>
          <w:sz w:val="32"/>
          <w:szCs w:val="32"/>
          <w:u w:val="none"/>
          <w:lang w:eastAsia="zh-CN"/>
        </w:rPr>
        <w:t>应急转贷</w:t>
      </w:r>
      <w:r>
        <w:rPr>
          <w:rFonts w:hint="default" w:ascii="Times New Roman" w:hAnsi="Times New Roman" w:eastAsia="方正仿宋简体" w:cs="Times New Roman"/>
          <w:color w:val="auto"/>
          <w:sz w:val="32"/>
          <w:szCs w:val="32"/>
          <w:u w:val="none"/>
        </w:rPr>
        <w:t>资金按时转入甲方账户，保证资金及时回笼，做到循环使用。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（六）</w:t>
      </w:r>
      <w:r>
        <w:rPr>
          <w:rFonts w:hint="default" w:ascii="Times New Roman" w:hAnsi="Times New Roman" w:eastAsia="方正仿宋简体" w:cs="Times New Roman"/>
          <w:color w:val="auto"/>
          <w:sz w:val="32"/>
          <w:szCs w:val="32"/>
          <w:u w:val="none"/>
        </w:rPr>
        <w:t>甲方收到乙方回拨的应急转贷资金后</w:t>
      </w:r>
      <w:r>
        <w:rPr>
          <w:rFonts w:hint="default" w:ascii="Times New Roman" w:hAnsi="Times New Roman" w:eastAsia="方正仿宋简体" w:cs="Times New Roman"/>
          <w:color w:val="auto"/>
          <w:sz w:val="32"/>
          <w:szCs w:val="32"/>
          <w:u w:val="none"/>
          <w:lang w:val="en-US" w:eastAsia="zh-CN"/>
        </w:rPr>
        <w:t>2</w:t>
      </w:r>
      <w:r>
        <w:rPr>
          <w:rFonts w:hint="default" w:ascii="Times New Roman" w:hAnsi="Times New Roman" w:eastAsia="方正仿宋简体" w:cs="Times New Roman"/>
          <w:color w:val="auto"/>
          <w:sz w:val="32"/>
          <w:szCs w:val="32"/>
          <w:u w:val="none"/>
        </w:rPr>
        <w:t>个工作日内，根据资金使用实际时间（应急转贷资金从账户</w:t>
      </w:r>
      <w:r>
        <w:rPr>
          <w:rFonts w:hint="default" w:ascii="Times New Roman" w:hAnsi="Times New Roman" w:eastAsia="方正仿宋简体" w:cs="Times New Roman"/>
          <w:color w:val="auto"/>
          <w:sz w:val="32"/>
          <w:szCs w:val="32"/>
          <w:u w:val="none"/>
          <w:lang w:eastAsia="zh-CN"/>
        </w:rPr>
        <w:t>发放</w:t>
      </w:r>
      <w:r>
        <w:rPr>
          <w:rFonts w:hint="default" w:ascii="Times New Roman" w:hAnsi="Times New Roman" w:eastAsia="方正仿宋简体" w:cs="Times New Roman"/>
          <w:color w:val="auto"/>
          <w:sz w:val="32"/>
          <w:szCs w:val="32"/>
          <w:u w:val="none"/>
        </w:rPr>
        <w:t>之日起算至资金划回到应急转贷资金账户之日止），按照《管理办法》规定的计算方法，计算实际应收的资金使用费，再向</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进行多退少补处理。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（七）</w:t>
      </w:r>
      <w:r>
        <w:rPr>
          <w:rFonts w:hint="default" w:ascii="Times New Roman" w:hAnsi="Times New Roman" w:eastAsia="方正仿宋简体" w:cs="Times New Roman"/>
          <w:color w:val="auto"/>
          <w:sz w:val="32"/>
          <w:szCs w:val="32"/>
          <w:u w:val="none"/>
        </w:rPr>
        <w:t>若乙方未在审核批准的规定时间内足额</w:t>
      </w:r>
      <w:r>
        <w:rPr>
          <w:rFonts w:hint="default" w:ascii="Times New Roman" w:hAnsi="Times New Roman" w:eastAsia="方正仿宋简体" w:cs="Times New Roman"/>
          <w:color w:val="auto"/>
          <w:sz w:val="32"/>
          <w:szCs w:val="32"/>
          <w:u w:val="none"/>
          <w:lang w:eastAsia="zh-CN"/>
        </w:rPr>
        <w:t>回拨</w:t>
      </w:r>
      <w:r>
        <w:rPr>
          <w:rFonts w:hint="default" w:ascii="Times New Roman" w:hAnsi="Times New Roman" w:eastAsia="方正仿宋简体" w:cs="Times New Roman"/>
          <w:color w:val="auto"/>
          <w:sz w:val="32"/>
          <w:szCs w:val="32"/>
          <w:u w:val="none"/>
        </w:rPr>
        <w:t>续贷资金回到甲方账户的，乙方应书面说明原因，应急转贷资金使用超过30</w:t>
      </w:r>
      <w:r>
        <w:rPr>
          <w:rFonts w:hint="default" w:ascii="Times New Roman" w:hAnsi="Times New Roman" w:eastAsia="方正仿宋简体" w:cs="Times New Roman"/>
          <w:color w:val="auto"/>
          <w:sz w:val="32"/>
          <w:szCs w:val="32"/>
          <w:u w:val="none"/>
          <w:lang w:val="en-US" w:eastAsia="zh-CN"/>
        </w:rPr>
        <w:t>日</w:t>
      </w:r>
      <w:r>
        <w:rPr>
          <w:rFonts w:hint="default" w:ascii="Times New Roman" w:hAnsi="Times New Roman" w:eastAsia="方正仿宋简体" w:cs="Times New Roman"/>
          <w:color w:val="auto"/>
          <w:sz w:val="32"/>
          <w:szCs w:val="32"/>
          <w:u w:val="none"/>
        </w:rPr>
        <w:t>仍未归还的，乙方负责立即足额归还该笔应急转贷资金到甲方应急转贷资金账户并承担违约责任。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rPr>
        <w:t>四、甲方权利和义务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（一）</w:t>
      </w:r>
      <w:r>
        <w:rPr>
          <w:rFonts w:hint="default" w:ascii="Times New Roman" w:hAnsi="Times New Roman" w:eastAsia="方正仿宋简体" w:cs="Times New Roman"/>
          <w:color w:val="auto"/>
          <w:sz w:val="32"/>
          <w:szCs w:val="32"/>
          <w:u w:val="none"/>
        </w:rPr>
        <w:t>甲方作为应急转贷资金的资金管理平台，受县金融工作局和县金融工作服务中心委托及授权，代表五华县人民政府享有《管理办法》规定的相关权利。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（二）</w:t>
      </w:r>
      <w:r>
        <w:rPr>
          <w:rFonts w:hint="default" w:ascii="Times New Roman" w:hAnsi="Times New Roman" w:eastAsia="方正仿宋简体" w:cs="Times New Roman"/>
          <w:color w:val="auto"/>
          <w:sz w:val="32"/>
          <w:szCs w:val="32"/>
          <w:u w:val="none"/>
        </w:rPr>
        <w:t>甲方有权决定是否批准乙方提出并同意申请应急转贷资金的</w:t>
      </w:r>
      <w:r>
        <w:rPr>
          <w:rFonts w:hint="default" w:ascii="Times New Roman" w:hAnsi="Times New Roman" w:eastAsia="方正仿宋简体" w:cs="Times New Roman"/>
          <w:color w:val="auto"/>
          <w:sz w:val="32"/>
          <w:szCs w:val="32"/>
          <w:u w:val="none"/>
          <w:lang w:val="en-US" w:eastAsia="zh-CN"/>
        </w:rPr>
        <w:t>借款人的</w:t>
      </w:r>
      <w:r>
        <w:rPr>
          <w:rFonts w:hint="default" w:ascii="Times New Roman" w:hAnsi="Times New Roman" w:eastAsia="方正仿宋简体" w:cs="Times New Roman"/>
          <w:color w:val="auto"/>
          <w:sz w:val="32"/>
          <w:szCs w:val="32"/>
          <w:u w:val="none"/>
        </w:rPr>
        <w:t>应急转贷资金</w:t>
      </w:r>
      <w:r>
        <w:rPr>
          <w:rFonts w:hint="default" w:ascii="Times New Roman" w:hAnsi="Times New Roman" w:eastAsia="方正仿宋简体" w:cs="Times New Roman"/>
          <w:color w:val="auto"/>
          <w:sz w:val="32"/>
          <w:szCs w:val="32"/>
          <w:u w:val="none"/>
          <w:lang w:eastAsia="zh-CN"/>
        </w:rPr>
        <w:t>的</w:t>
      </w:r>
      <w:r>
        <w:rPr>
          <w:rFonts w:hint="default" w:ascii="Times New Roman" w:hAnsi="Times New Roman" w:eastAsia="方正仿宋简体" w:cs="Times New Roman"/>
          <w:color w:val="auto"/>
          <w:sz w:val="32"/>
          <w:szCs w:val="32"/>
          <w:u w:val="none"/>
        </w:rPr>
        <w:t>使用申请，如因有关原因不予批准的，乙方对不批准的决定须予遵照，乙方无权异议，甲方无需向乙方及</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承担责任。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（三）</w:t>
      </w:r>
      <w:r>
        <w:rPr>
          <w:rFonts w:hint="default" w:ascii="Times New Roman" w:hAnsi="Times New Roman" w:eastAsia="方正仿宋简体" w:cs="Times New Roman"/>
          <w:color w:val="auto"/>
          <w:sz w:val="32"/>
          <w:szCs w:val="32"/>
          <w:u w:val="none"/>
        </w:rPr>
        <w:t>甲方在收到乙方签署意见的《五华县实体经济借用</w:t>
      </w:r>
      <w:r>
        <w:rPr>
          <w:rFonts w:hint="default" w:ascii="Times New Roman" w:hAnsi="Times New Roman" w:eastAsia="方正仿宋简体" w:cs="Times New Roman"/>
          <w:color w:val="auto"/>
          <w:sz w:val="32"/>
          <w:szCs w:val="32"/>
          <w:u w:val="none"/>
          <w:lang w:eastAsia="zh-CN"/>
        </w:rPr>
        <w:t>应急转贷</w:t>
      </w:r>
      <w:r>
        <w:rPr>
          <w:rFonts w:hint="default" w:ascii="Times New Roman" w:hAnsi="Times New Roman" w:eastAsia="方正仿宋简体" w:cs="Times New Roman"/>
          <w:color w:val="auto"/>
          <w:sz w:val="32"/>
          <w:szCs w:val="32"/>
          <w:u w:val="none"/>
        </w:rPr>
        <w:t>资金申请书》后，应及时受理并反馈相关意见。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（四）</w:t>
      </w:r>
      <w:r>
        <w:rPr>
          <w:rFonts w:hint="default" w:ascii="Times New Roman" w:hAnsi="Times New Roman" w:eastAsia="方正仿宋简体" w:cs="Times New Roman"/>
          <w:color w:val="auto"/>
          <w:sz w:val="32"/>
          <w:szCs w:val="32"/>
          <w:u w:val="none"/>
        </w:rPr>
        <w:t>根据应急转贷资金的使用情况，甲方有权对在乙方设立的应急转贷资金账户内的资金进行调拨和划转，对每笔资金的使用情况实时监督。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（五）</w:t>
      </w:r>
      <w:r>
        <w:rPr>
          <w:rFonts w:hint="default" w:ascii="Times New Roman" w:hAnsi="Times New Roman" w:eastAsia="方正仿宋简体" w:cs="Times New Roman"/>
          <w:color w:val="auto"/>
          <w:sz w:val="32"/>
          <w:szCs w:val="32"/>
          <w:u w:val="none"/>
        </w:rPr>
        <w:t>甲方负有对申请使用应急转贷资金</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信息的保密责任。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（六）</w:t>
      </w:r>
      <w:r>
        <w:rPr>
          <w:rFonts w:hint="default" w:ascii="Times New Roman" w:hAnsi="Times New Roman" w:eastAsia="方正仿宋简体" w:cs="Times New Roman"/>
          <w:color w:val="auto"/>
          <w:sz w:val="32"/>
          <w:szCs w:val="32"/>
          <w:u w:val="none"/>
        </w:rPr>
        <w:t>如甲方发现</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出现</w:t>
      </w:r>
      <w:r>
        <w:rPr>
          <w:rFonts w:hint="default" w:ascii="Times New Roman" w:hAnsi="Times New Roman" w:eastAsia="方正仿宋简体" w:cs="Times New Roman"/>
          <w:color w:val="auto"/>
          <w:sz w:val="32"/>
          <w:szCs w:val="32"/>
          <w:u w:val="none"/>
          <w:lang w:eastAsia="zh-CN"/>
        </w:rPr>
        <w:t>或</w:t>
      </w:r>
      <w:r>
        <w:rPr>
          <w:rFonts w:hint="default" w:ascii="Times New Roman" w:hAnsi="Times New Roman" w:eastAsia="方正仿宋简体" w:cs="Times New Roman"/>
          <w:color w:val="auto"/>
          <w:sz w:val="32"/>
          <w:szCs w:val="32"/>
          <w:u w:val="none"/>
        </w:rPr>
        <w:t>可能</w:t>
      </w:r>
      <w:r>
        <w:rPr>
          <w:rFonts w:hint="default" w:ascii="Times New Roman" w:hAnsi="Times New Roman" w:eastAsia="方正仿宋简体" w:cs="Times New Roman"/>
          <w:color w:val="auto"/>
          <w:sz w:val="32"/>
          <w:szCs w:val="32"/>
          <w:u w:val="none"/>
          <w:lang w:eastAsia="zh-CN"/>
        </w:rPr>
        <w:t>出现</w:t>
      </w:r>
      <w:r>
        <w:rPr>
          <w:rFonts w:hint="default" w:ascii="Times New Roman" w:hAnsi="Times New Roman" w:eastAsia="方正仿宋简体" w:cs="Times New Roman"/>
          <w:color w:val="auto"/>
          <w:sz w:val="32"/>
          <w:szCs w:val="32"/>
          <w:u w:val="none"/>
        </w:rPr>
        <w:t>导致不利的风险情况（如涉入债务诉讼、仲裁，或被查封、冻结、扣押、强制执行资产情况；</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或其主要管理层</w:t>
      </w:r>
      <w:r>
        <w:rPr>
          <w:rFonts w:hint="default" w:ascii="Times New Roman" w:hAnsi="Times New Roman" w:eastAsia="方正仿宋简体" w:cs="Times New Roman"/>
          <w:color w:val="auto"/>
          <w:sz w:val="32"/>
          <w:szCs w:val="32"/>
          <w:u w:val="none"/>
          <w:lang w:val="en-US" w:eastAsia="zh-CN"/>
        </w:rPr>
        <w:t>/经营者</w:t>
      </w:r>
      <w:r>
        <w:rPr>
          <w:rFonts w:hint="default" w:ascii="Times New Roman" w:hAnsi="Times New Roman" w:eastAsia="方正仿宋简体" w:cs="Times New Roman"/>
          <w:color w:val="auto"/>
          <w:sz w:val="32"/>
          <w:szCs w:val="32"/>
          <w:u w:val="none"/>
        </w:rPr>
        <w:t>涉嫌重大违法违规被调查；企业负责人</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rPr>
        <w:t>实际控制人</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lang w:val="en-US" w:eastAsia="zh-CN"/>
        </w:rPr>
        <w:t>个体工商户经营者</w:t>
      </w:r>
      <w:r>
        <w:rPr>
          <w:rFonts w:hint="default" w:ascii="Times New Roman" w:hAnsi="Times New Roman" w:eastAsia="方正仿宋简体" w:cs="Times New Roman"/>
          <w:color w:val="auto"/>
          <w:sz w:val="32"/>
          <w:szCs w:val="32"/>
          <w:u w:val="none"/>
          <w:lang w:eastAsia="zh-CN"/>
        </w:rPr>
        <w:t>以及</w:t>
      </w:r>
      <w:r>
        <w:rPr>
          <w:rFonts w:hint="default" w:ascii="Times New Roman" w:hAnsi="Times New Roman" w:eastAsia="方正仿宋简体" w:cs="Times New Roman"/>
          <w:color w:val="auto"/>
          <w:sz w:val="32"/>
          <w:szCs w:val="32"/>
          <w:u w:val="none"/>
          <w:lang w:val="en-US" w:eastAsia="zh-CN"/>
        </w:rPr>
        <w:t>消费贷款自然人和乡村振兴农户小额贷款自然人</w:t>
      </w:r>
      <w:r>
        <w:rPr>
          <w:rFonts w:hint="default" w:ascii="Times New Roman" w:hAnsi="Times New Roman" w:eastAsia="方正仿宋简体" w:cs="Times New Roman"/>
          <w:color w:val="auto"/>
          <w:sz w:val="32"/>
          <w:szCs w:val="32"/>
          <w:u w:val="none"/>
        </w:rPr>
        <w:t>出现无法联系等情况；</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出现停产、停业，或发生拖欠工人工资等导致群体性事件；或其他可能影响资金偿还的情况），应及时通知乙方，</w:t>
      </w:r>
      <w:r>
        <w:rPr>
          <w:rFonts w:hint="default" w:ascii="Times New Roman" w:hAnsi="Times New Roman" w:eastAsia="方正仿宋简体" w:cs="Times New Roman"/>
          <w:color w:val="auto"/>
          <w:sz w:val="32"/>
          <w:szCs w:val="32"/>
          <w:u w:val="none"/>
          <w:lang w:eastAsia="zh-CN"/>
        </w:rPr>
        <w:t>并</w:t>
      </w:r>
      <w:r>
        <w:rPr>
          <w:rFonts w:hint="default" w:ascii="Times New Roman" w:hAnsi="Times New Roman" w:eastAsia="方正仿宋简体" w:cs="Times New Roman"/>
          <w:color w:val="auto"/>
          <w:sz w:val="32"/>
          <w:szCs w:val="32"/>
          <w:u w:val="none"/>
        </w:rPr>
        <w:t>立即停止</w:t>
      </w:r>
      <w:r>
        <w:rPr>
          <w:rFonts w:hint="default" w:ascii="Times New Roman" w:hAnsi="Times New Roman" w:eastAsia="方正仿宋简体" w:cs="Times New Roman"/>
          <w:color w:val="auto"/>
          <w:sz w:val="32"/>
          <w:szCs w:val="32"/>
          <w:u w:val="none"/>
          <w:lang w:eastAsia="zh-CN"/>
        </w:rPr>
        <w:t>发放</w:t>
      </w:r>
      <w:r>
        <w:rPr>
          <w:rFonts w:hint="default" w:ascii="Times New Roman" w:hAnsi="Times New Roman" w:eastAsia="方正仿宋简体" w:cs="Times New Roman"/>
          <w:color w:val="auto"/>
          <w:sz w:val="32"/>
          <w:szCs w:val="32"/>
          <w:u w:val="none"/>
        </w:rPr>
        <w:t>应急转贷资金。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（七）</w:t>
      </w:r>
      <w:r>
        <w:rPr>
          <w:rFonts w:hint="default" w:ascii="Times New Roman" w:hAnsi="Times New Roman" w:eastAsia="方正仿宋简体" w:cs="Times New Roman"/>
          <w:color w:val="auto"/>
          <w:sz w:val="32"/>
          <w:szCs w:val="32"/>
          <w:u w:val="none"/>
        </w:rPr>
        <w:t>甲方有权监督乙方遵守《管理办法》或授权文件、本协议约定，有权对乙方提出整改意见。对于乙方出现违规、违约行为，甲方有权视情况暂停受理乙方提交</w:t>
      </w:r>
      <w:r>
        <w:rPr>
          <w:rFonts w:hint="default" w:ascii="Times New Roman" w:hAnsi="Times New Roman" w:eastAsia="方正仿宋简体" w:cs="Times New Roman"/>
          <w:color w:val="auto"/>
          <w:sz w:val="32"/>
          <w:szCs w:val="32"/>
          <w:u w:val="none"/>
          <w:lang w:val="en-US" w:eastAsia="zh-CN"/>
        </w:rPr>
        <w:t>的</w:t>
      </w:r>
      <w:r>
        <w:rPr>
          <w:rFonts w:hint="default" w:ascii="Times New Roman" w:hAnsi="Times New Roman" w:eastAsia="方正仿宋简体" w:cs="Times New Roman"/>
          <w:color w:val="auto"/>
          <w:sz w:val="32"/>
          <w:szCs w:val="32"/>
          <w:u w:val="none"/>
        </w:rPr>
        <w:t>业务，甚至停止与乙方有关应急转贷资金的业务合作关系，提前终止本协议。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rPr>
        <w:t>五、乙方权利和义务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（一）</w:t>
      </w:r>
      <w:r>
        <w:rPr>
          <w:rFonts w:hint="default" w:ascii="Times New Roman" w:hAnsi="Times New Roman" w:eastAsia="方正仿宋简体" w:cs="Times New Roman"/>
          <w:color w:val="auto"/>
          <w:sz w:val="32"/>
          <w:szCs w:val="32"/>
          <w:u w:val="none"/>
        </w:rPr>
        <w:t>乙方有权根据本行信贷政策要求和自身业务流程，决定是否对申请使用应急转贷资金的</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进行转贷、续贷，但乙方向甲方提交了《五华县实体经济借用</w:t>
      </w:r>
      <w:r>
        <w:rPr>
          <w:rFonts w:hint="default" w:ascii="Times New Roman" w:hAnsi="Times New Roman" w:eastAsia="方正仿宋简体" w:cs="Times New Roman"/>
          <w:color w:val="auto"/>
          <w:sz w:val="32"/>
          <w:szCs w:val="32"/>
          <w:u w:val="none"/>
          <w:lang w:eastAsia="zh-CN"/>
        </w:rPr>
        <w:t>应急转贷</w:t>
      </w:r>
      <w:r>
        <w:rPr>
          <w:rFonts w:hint="default" w:ascii="Times New Roman" w:hAnsi="Times New Roman" w:eastAsia="方正仿宋简体" w:cs="Times New Roman"/>
          <w:color w:val="auto"/>
          <w:sz w:val="32"/>
          <w:szCs w:val="32"/>
          <w:u w:val="none"/>
        </w:rPr>
        <w:t>资金申请书》和承诺书等文件后，乙方不得以</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或自身信贷情况变化等理由而取消或拒绝续贷，除非发生在甲方</w:t>
      </w:r>
      <w:r>
        <w:rPr>
          <w:rFonts w:hint="default" w:ascii="Times New Roman" w:hAnsi="Times New Roman" w:eastAsia="方正仿宋简体" w:cs="Times New Roman"/>
          <w:color w:val="auto"/>
          <w:sz w:val="32"/>
          <w:szCs w:val="32"/>
          <w:u w:val="none"/>
          <w:lang w:eastAsia="zh-CN"/>
        </w:rPr>
        <w:t>发放</w:t>
      </w:r>
      <w:r>
        <w:rPr>
          <w:rFonts w:hint="default" w:ascii="Times New Roman" w:hAnsi="Times New Roman" w:eastAsia="方正仿宋简体" w:cs="Times New Roman"/>
          <w:color w:val="auto"/>
          <w:sz w:val="32"/>
          <w:szCs w:val="32"/>
          <w:u w:val="none"/>
        </w:rPr>
        <w:t>应急转贷资金之前并经甲方书面同意。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（二）</w:t>
      </w:r>
      <w:r>
        <w:rPr>
          <w:rFonts w:hint="default" w:ascii="Times New Roman" w:hAnsi="Times New Roman" w:eastAsia="方正仿宋简体" w:cs="Times New Roman"/>
          <w:color w:val="auto"/>
          <w:sz w:val="32"/>
          <w:szCs w:val="32"/>
          <w:u w:val="none"/>
        </w:rPr>
        <w:t>乙方应做好</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的前期筛选、调查工作，对</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相关情况进行调查、核实，特别是对</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的资信、偿债能力以及可能影响应急转贷资金安全的风险情况进行调查、核实，选择符合《管理办法》及乙方内部要求的</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，并对乙方核查、选择的后果负责。乙方未尽全面调查、核查义务而接受</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申报并向甲方提请使用应急转贷资金，日后出现风险的，均由乙方承担责任。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（三）</w:t>
      </w:r>
      <w:r>
        <w:rPr>
          <w:rFonts w:hint="default" w:ascii="Times New Roman" w:hAnsi="Times New Roman" w:eastAsia="方正仿宋简体" w:cs="Times New Roman"/>
          <w:color w:val="auto"/>
          <w:sz w:val="32"/>
          <w:szCs w:val="32"/>
          <w:u w:val="none"/>
        </w:rPr>
        <w:t>乙方对同意续贷的，</w:t>
      </w:r>
      <w:r>
        <w:rPr>
          <w:rFonts w:hint="default" w:ascii="Times New Roman" w:hAnsi="Times New Roman" w:eastAsia="方正仿宋简体" w:cs="Times New Roman"/>
          <w:color w:val="auto"/>
          <w:sz w:val="32"/>
          <w:szCs w:val="32"/>
          <w:u w:val="none"/>
          <w:lang w:eastAsia="zh-CN"/>
        </w:rPr>
        <w:t>要</w:t>
      </w:r>
      <w:r>
        <w:rPr>
          <w:rFonts w:hint="default" w:ascii="Times New Roman" w:hAnsi="Times New Roman" w:eastAsia="方正仿宋简体" w:cs="Times New Roman"/>
          <w:color w:val="auto"/>
          <w:sz w:val="32"/>
          <w:szCs w:val="32"/>
          <w:u w:val="none"/>
        </w:rPr>
        <w:t>承担按期足额续贷责任。对未按时足额续贷，导致应急转贷资金不能及时归还的，</w:t>
      </w:r>
      <w:r>
        <w:rPr>
          <w:rFonts w:hint="default" w:ascii="Times New Roman" w:hAnsi="Times New Roman" w:eastAsia="方正仿宋简体" w:cs="Times New Roman"/>
          <w:color w:val="auto"/>
          <w:sz w:val="32"/>
          <w:szCs w:val="32"/>
          <w:u w:val="none"/>
          <w:lang w:eastAsia="zh-CN"/>
        </w:rPr>
        <w:t>应</w:t>
      </w:r>
      <w:r>
        <w:rPr>
          <w:rFonts w:hint="default" w:ascii="Times New Roman" w:hAnsi="Times New Roman" w:eastAsia="方正仿宋简体" w:cs="Times New Roman"/>
          <w:color w:val="auto"/>
          <w:sz w:val="32"/>
          <w:szCs w:val="32"/>
          <w:u w:val="none"/>
        </w:rPr>
        <w:t>承担应急转贷资金归还、补足的清偿责任。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（四）</w:t>
      </w:r>
      <w:r>
        <w:rPr>
          <w:rFonts w:hint="default" w:ascii="Times New Roman" w:hAnsi="Times New Roman" w:eastAsia="方正仿宋简体" w:cs="Times New Roman"/>
          <w:color w:val="auto"/>
          <w:sz w:val="32"/>
          <w:szCs w:val="32"/>
          <w:u w:val="none"/>
        </w:rPr>
        <w:t>乙方应完善应急转贷资金内部业务流程和业务指引，切实提升资金周转效率，提前与</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办理好资料审查、信贷审批、委托划款等手续，保障转贷业务的顺利、高效运作。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pacing w:val="-6"/>
          <w:sz w:val="32"/>
          <w:szCs w:val="32"/>
          <w:u w:val="none"/>
        </w:rPr>
      </w:pPr>
      <w:r>
        <w:rPr>
          <w:rFonts w:hint="default" w:ascii="Times New Roman" w:hAnsi="Times New Roman" w:eastAsia="方正仿宋简体" w:cs="Times New Roman"/>
          <w:color w:val="auto"/>
          <w:sz w:val="32"/>
          <w:szCs w:val="32"/>
          <w:u w:val="none"/>
          <w:lang w:eastAsia="zh-CN"/>
        </w:rPr>
        <w:t>（五）</w:t>
      </w:r>
      <w:r>
        <w:rPr>
          <w:rFonts w:hint="default" w:ascii="Times New Roman" w:hAnsi="Times New Roman" w:eastAsia="方正仿宋简体" w:cs="Times New Roman"/>
          <w:color w:val="auto"/>
          <w:sz w:val="32"/>
          <w:szCs w:val="32"/>
          <w:u w:val="none"/>
        </w:rPr>
        <w:t>乙方</w:t>
      </w:r>
      <w:r>
        <w:rPr>
          <w:rFonts w:hint="default" w:ascii="Times New Roman" w:hAnsi="Times New Roman" w:eastAsia="方正仿宋简体" w:cs="Times New Roman"/>
          <w:color w:val="auto"/>
          <w:spacing w:val="-6"/>
          <w:sz w:val="32"/>
          <w:szCs w:val="32"/>
          <w:u w:val="none"/>
        </w:rPr>
        <w:t>必须严格建立并完善内部控制和风险管理制度，全流程防范风险，确保应急转贷资金安全，保证应急转贷资金按期足额归还到甲方的应急转贷资金账户。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（六）</w:t>
      </w:r>
      <w:r>
        <w:rPr>
          <w:rFonts w:hint="default" w:ascii="Times New Roman" w:hAnsi="Times New Roman" w:eastAsia="方正仿宋简体" w:cs="Times New Roman"/>
          <w:color w:val="auto"/>
          <w:sz w:val="32"/>
          <w:szCs w:val="32"/>
          <w:u w:val="none"/>
        </w:rPr>
        <w:t>乙方应优化内部考核机制并加强内部员工业务培训工作，加大应急转贷资金的推广力度。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（七）</w:t>
      </w:r>
      <w:r>
        <w:rPr>
          <w:rFonts w:hint="default" w:ascii="Times New Roman" w:hAnsi="Times New Roman" w:eastAsia="方正仿宋简体" w:cs="Times New Roman"/>
          <w:color w:val="auto"/>
          <w:sz w:val="32"/>
          <w:szCs w:val="32"/>
          <w:u w:val="none"/>
        </w:rPr>
        <w:t>乙方应确保提供的指定账户有效、安全，并负责对该账户内资金进行监管，确保收到的甲方应急转贷资金是专项用于归还申请</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已同意转贷的贷款。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（八）</w:t>
      </w:r>
      <w:r>
        <w:rPr>
          <w:rFonts w:hint="default" w:ascii="Times New Roman" w:hAnsi="Times New Roman" w:eastAsia="方正仿宋简体" w:cs="Times New Roman"/>
          <w:color w:val="auto"/>
          <w:sz w:val="32"/>
          <w:szCs w:val="32"/>
          <w:u w:val="none"/>
        </w:rPr>
        <w:t>乙方应确保续贷资金及时</w:t>
      </w:r>
      <w:r>
        <w:rPr>
          <w:rFonts w:hint="default" w:ascii="Times New Roman" w:hAnsi="Times New Roman" w:eastAsia="方正仿宋简体" w:cs="Times New Roman"/>
          <w:color w:val="auto"/>
          <w:sz w:val="32"/>
          <w:szCs w:val="32"/>
          <w:u w:val="none"/>
          <w:lang w:eastAsia="zh-CN"/>
        </w:rPr>
        <w:t>发放</w:t>
      </w:r>
      <w:r>
        <w:rPr>
          <w:rFonts w:hint="default" w:ascii="Times New Roman" w:hAnsi="Times New Roman" w:eastAsia="方正仿宋简体" w:cs="Times New Roman"/>
          <w:color w:val="auto"/>
          <w:sz w:val="32"/>
          <w:szCs w:val="32"/>
          <w:u w:val="none"/>
        </w:rPr>
        <w:t>到位，</w:t>
      </w:r>
      <w:r>
        <w:rPr>
          <w:rFonts w:hint="default" w:ascii="Times New Roman" w:hAnsi="Times New Roman" w:eastAsia="方正仿宋简体" w:cs="Times New Roman"/>
          <w:color w:val="auto"/>
          <w:sz w:val="32"/>
          <w:szCs w:val="32"/>
          <w:u w:val="none"/>
          <w:lang w:eastAsia="zh-CN"/>
        </w:rPr>
        <w:t>并</w:t>
      </w:r>
      <w:r>
        <w:rPr>
          <w:rFonts w:hint="default" w:ascii="Times New Roman" w:hAnsi="Times New Roman" w:eastAsia="方正仿宋简体" w:cs="Times New Roman"/>
          <w:color w:val="auto"/>
          <w:sz w:val="32"/>
          <w:szCs w:val="32"/>
          <w:u w:val="none"/>
        </w:rPr>
        <w:t>确保将</w:t>
      </w:r>
      <w:r>
        <w:rPr>
          <w:rFonts w:hint="default" w:ascii="Times New Roman" w:hAnsi="Times New Roman" w:eastAsia="方正仿宋简体" w:cs="Times New Roman"/>
          <w:color w:val="auto"/>
          <w:sz w:val="32"/>
          <w:szCs w:val="32"/>
          <w:u w:val="none"/>
          <w:lang w:eastAsia="zh-CN"/>
        </w:rPr>
        <w:t>续贷资金按甲方发放给借款人的</w:t>
      </w:r>
      <w:r>
        <w:rPr>
          <w:rFonts w:hint="default" w:ascii="Times New Roman" w:hAnsi="Times New Roman" w:eastAsia="方正仿宋简体" w:cs="Times New Roman"/>
          <w:color w:val="auto"/>
          <w:sz w:val="32"/>
          <w:szCs w:val="32"/>
          <w:u w:val="none"/>
        </w:rPr>
        <w:t>应急转贷资金本金</w:t>
      </w:r>
      <w:r>
        <w:rPr>
          <w:rFonts w:hint="default" w:ascii="Times New Roman" w:hAnsi="Times New Roman" w:eastAsia="方正仿宋简体" w:cs="Times New Roman"/>
          <w:color w:val="auto"/>
          <w:sz w:val="32"/>
          <w:szCs w:val="32"/>
          <w:u w:val="none"/>
          <w:lang w:eastAsia="zh-CN"/>
        </w:rPr>
        <w:t>等</w:t>
      </w:r>
      <w:r>
        <w:rPr>
          <w:rFonts w:hint="default" w:ascii="Times New Roman" w:hAnsi="Times New Roman" w:eastAsia="方正仿宋简体" w:cs="Times New Roman"/>
          <w:color w:val="auto"/>
          <w:sz w:val="32"/>
          <w:szCs w:val="32"/>
          <w:u w:val="none"/>
        </w:rPr>
        <w:t>额划转至甲方应急转贷资金账户。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（九）</w:t>
      </w:r>
      <w:r>
        <w:rPr>
          <w:rFonts w:hint="default" w:ascii="Times New Roman" w:hAnsi="Times New Roman" w:eastAsia="方正仿宋简体" w:cs="Times New Roman"/>
          <w:color w:val="auto"/>
          <w:sz w:val="32"/>
          <w:szCs w:val="32"/>
          <w:u w:val="none"/>
        </w:rPr>
        <w:t>就应急转贷资金工作，除《管理办法》及本协议约定除外，不得额外向</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收取其他费用。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Cs/>
          <w:color w:val="auto"/>
          <w:sz w:val="32"/>
          <w:szCs w:val="32"/>
          <w:u w:val="none"/>
        </w:rPr>
      </w:pPr>
      <w:r>
        <w:rPr>
          <w:rFonts w:hint="default" w:ascii="Times New Roman" w:hAnsi="Times New Roman" w:eastAsia="方正仿宋简体" w:cs="Times New Roman"/>
          <w:bCs/>
          <w:color w:val="auto"/>
          <w:sz w:val="32"/>
          <w:szCs w:val="32"/>
          <w:u w:val="none"/>
          <w:lang w:eastAsia="zh-CN"/>
        </w:rPr>
        <w:t>（十）</w:t>
      </w:r>
      <w:r>
        <w:rPr>
          <w:rFonts w:hint="default" w:ascii="Times New Roman" w:hAnsi="Times New Roman" w:eastAsia="方正仿宋简体" w:cs="Times New Roman"/>
          <w:bCs/>
          <w:color w:val="auto"/>
          <w:sz w:val="32"/>
          <w:szCs w:val="32"/>
          <w:u w:val="none"/>
        </w:rPr>
        <w:t>乙方收到用于还贷的应急转贷资金30</w:t>
      </w:r>
      <w:r>
        <w:rPr>
          <w:rFonts w:hint="default" w:ascii="Times New Roman" w:hAnsi="Times New Roman" w:eastAsia="方正仿宋简体" w:cs="Times New Roman"/>
          <w:bCs/>
          <w:color w:val="auto"/>
          <w:sz w:val="32"/>
          <w:szCs w:val="32"/>
          <w:u w:val="none"/>
          <w:lang w:eastAsia="zh-CN"/>
        </w:rPr>
        <w:t>天</w:t>
      </w:r>
      <w:r>
        <w:rPr>
          <w:rFonts w:hint="default" w:ascii="Times New Roman" w:hAnsi="Times New Roman" w:eastAsia="方正仿宋简体" w:cs="Times New Roman"/>
          <w:bCs/>
          <w:color w:val="auto"/>
          <w:sz w:val="32"/>
          <w:szCs w:val="32"/>
          <w:u w:val="none"/>
        </w:rPr>
        <w:t>内未</w:t>
      </w:r>
      <w:r>
        <w:rPr>
          <w:rFonts w:hint="default" w:ascii="Times New Roman" w:hAnsi="Times New Roman" w:eastAsia="方正仿宋简体" w:cs="Times New Roman"/>
          <w:bCs/>
          <w:color w:val="auto"/>
          <w:sz w:val="32"/>
          <w:szCs w:val="32"/>
          <w:u w:val="none"/>
          <w:lang w:val="en-US" w:eastAsia="zh-CN"/>
        </w:rPr>
        <w:t>将</w:t>
      </w:r>
      <w:r>
        <w:rPr>
          <w:rFonts w:hint="default" w:ascii="Times New Roman" w:hAnsi="Times New Roman" w:eastAsia="方正仿宋简体" w:cs="Times New Roman"/>
          <w:bCs/>
          <w:color w:val="auto"/>
          <w:sz w:val="32"/>
          <w:szCs w:val="32"/>
          <w:u w:val="none"/>
        </w:rPr>
        <w:t>续贷资金</w:t>
      </w:r>
      <w:r>
        <w:rPr>
          <w:rFonts w:hint="default" w:ascii="Times New Roman" w:hAnsi="Times New Roman" w:eastAsia="方正仿宋简体" w:cs="Times New Roman"/>
          <w:bCs/>
          <w:color w:val="auto"/>
          <w:sz w:val="32"/>
          <w:szCs w:val="32"/>
          <w:u w:val="none"/>
          <w:lang w:eastAsia="zh-CN"/>
        </w:rPr>
        <w:t>划回甲方账户</w:t>
      </w:r>
      <w:r>
        <w:rPr>
          <w:rFonts w:hint="default" w:ascii="Times New Roman" w:hAnsi="Times New Roman" w:eastAsia="方正仿宋简体" w:cs="Times New Roman"/>
          <w:bCs/>
          <w:color w:val="auto"/>
          <w:sz w:val="32"/>
          <w:szCs w:val="32"/>
          <w:u w:val="none"/>
        </w:rPr>
        <w:t>的，甲方有权向乙方出具书面预警，乙方应于甲方给予的限期内配合执行（《五华县实体经济</w:t>
      </w:r>
      <w:r>
        <w:rPr>
          <w:rFonts w:hint="default" w:ascii="Times New Roman" w:hAnsi="Times New Roman" w:eastAsia="方正仿宋简体" w:cs="Times New Roman"/>
          <w:bCs/>
          <w:color w:val="auto"/>
          <w:sz w:val="32"/>
          <w:szCs w:val="32"/>
          <w:u w:val="none"/>
          <w:lang w:eastAsia="zh-CN"/>
        </w:rPr>
        <w:t>应急转贷</w:t>
      </w:r>
      <w:r>
        <w:rPr>
          <w:rFonts w:hint="default" w:ascii="Times New Roman" w:hAnsi="Times New Roman" w:eastAsia="方正仿宋简体" w:cs="Times New Roman"/>
          <w:bCs/>
          <w:color w:val="auto"/>
          <w:sz w:val="32"/>
          <w:szCs w:val="32"/>
          <w:u w:val="none"/>
        </w:rPr>
        <w:t>资金银行承诺书》中另有时限约定的从其约定）。</w:t>
      </w:r>
    </w:p>
    <w:p>
      <w:pPr>
        <w:keepNext w:val="0"/>
        <w:keepLines w:val="0"/>
        <w:pageBreakBefore w:val="0"/>
        <w:widowControl w:val="0"/>
        <w:kinsoku/>
        <w:wordWrap/>
        <w:overflowPunct/>
        <w:topLinePunct w:val="0"/>
        <w:autoSpaceDE/>
        <w:autoSpaceDN/>
        <w:bidi w:val="0"/>
        <w:adjustRightInd/>
        <w:snapToGrid/>
        <w:spacing w:line="600" w:lineRule="exact"/>
        <w:ind w:firstLine="627" w:firstLineChars="196"/>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（十一）</w:t>
      </w:r>
      <w:r>
        <w:rPr>
          <w:rFonts w:hint="default" w:ascii="Times New Roman" w:hAnsi="Times New Roman" w:eastAsia="方正仿宋简体" w:cs="Times New Roman"/>
          <w:color w:val="auto"/>
          <w:sz w:val="32"/>
          <w:szCs w:val="32"/>
          <w:u w:val="none"/>
        </w:rPr>
        <w:t>乙方因特殊情况有可能导致</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使用期限超过30</w:t>
      </w:r>
      <w:r>
        <w:rPr>
          <w:rFonts w:hint="default" w:ascii="Times New Roman" w:hAnsi="Times New Roman" w:eastAsia="方正仿宋简体" w:cs="Times New Roman"/>
          <w:color w:val="auto"/>
          <w:sz w:val="32"/>
          <w:szCs w:val="32"/>
          <w:u w:val="none"/>
          <w:lang w:val="en-US" w:eastAsia="zh-CN"/>
        </w:rPr>
        <w:t>天</w:t>
      </w:r>
      <w:r>
        <w:rPr>
          <w:rFonts w:hint="default" w:ascii="Times New Roman" w:hAnsi="Times New Roman" w:eastAsia="方正仿宋简体" w:cs="Times New Roman"/>
          <w:color w:val="auto"/>
          <w:sz w:val="32"/>
          <w:szCs w:val="32"/>
          <w:u w:val="none"/>
        </w:rPr>
        <w:t>的，须在收到</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30</w:t>
      </w:r>
      <w:r>
        <w:rPr>
          <w:rFonts w:hint="default" w:ascii="Times New Roman" w:hAnsi="Times New Roman" w:eastAsia="方正仿宋简体" w:cs="Times New Roman"/>
          <w:color w:val="auto"/>
          <w:sz w:val="32"/>
          <w:szCs w:val="32"/>
          <w:u w:val="none"/>
          <w:lang w:val="en-US" w:eastAsia="zh-CN"/>
        </w:rPr>
        <w:t>天</w:t>
      </w:r>
      <w:r>
        <w:rPr>
          <w:rFonts w:hint="default" w:ascii="Times New Roman" w:hAnsi="Times New Roman" w:eastAsia="方正仿宋简体" w:cs="Times New Roman"/>
          <w:color w:val="auto"/>
          <w:sz w:val="32"/>
          <w:szCs w:val="32"/>
          <w:u w:val="none"/>
        </w:rPr>
        <w:t>（含30</w:t>
      </w:r>
      <w:r>
        <w:rPr>
          <w:rFonts w:hint="default" w:ascii="Times New Roman" w:hAnsi="Times New Roman" w:eastAsia="方正仿宋简体" w:cs="Times New Roman"/>
          <w:color w:val="auto"/>
          <w:sz w:val="32"/>
          <w:szCs w:val="32"/>
          <w:u w:val="none"/>
          <w:lang w:val="en-US" w:eastAsia="zh-CN"/>
        </w:rPr>
        <w:t>天</w:t>
      </w:r>
      <w:r>
        <w:rPr>
          <w:rFonts w:hint="default" w:ascii="Times New Roman" w:hAnsi="Times New Roman" w:eastAsia="方正仿宋简体" w:cs="Times New Roman"/>
          <w:color w:val="auto"/>
          <w:sz w:val="32"/>
          <w:szCs w:val="32"/>
          <w:u w:val="none"/>
        </w:rPr>
        <w:t>）内向甲方出具书面情况说明，具体说明超期原因及计划归还时间</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rPr>
        <w:t>甲方</w:t>
      </w:r>
      <w:r>
        <w:rPr>
          <w:rFonts w:hint="default" w:ascii="Times New Roman" w:hAnsi="Times New Roman" w:eastAsia="方正仿宋简体" w:cs="Times New Roman"/>
          <w:color w:val="auto"/>
          <w:sz w:val="32"/>
          <w:szCs w:val="32"/>
          <w:u w:val="none"/>
          <w:lang w:eastAsia="zh-CN"/>
        </w:rPr>
        <w:t>接</w:t>
      </w:r>
      <w:r>
        <w:rPr>
          <w:rFonts w:hint="default" w:ascii="Times New Roman" w:hAnsi="Times New Roman" w:eastAsia="方正仿宋简体" w:cs="Times New Roman"/>
          <w:color w:val="auto"/>
          <w:sz w:val="32"/>
          <w:szCs w:val="32"/>
          <w:u w:val="none"/>
        </w:rPr>
        <w:t>乙方书面情况说明</w:t>
      </w:r>
      <w:r>
        <w:rPr>
          <w:rFonts w:hint="default" w:ascii="Times New Roman" w:hAnsi="Times New Roman" w:eastAsia="方正仿宋简体" w:cs="Times New Roman"/>
          <w:color w:val="auto"/>
          <w:sz w:val="32"/>
          <w:szCs w:val="32"/>
          <w:u w:val="none"/>
          <w:lang w:eastAsia="zh-CN"/>
        </w:rPr>
        <w:t>后，</w:t>
      </w:r>
      <w:r>
        <w:rPr>
          <w:rFonts w:hint="default" w:ascii="Times New Roman" w:hAnsi="Times New Roman" w:eastAsia="方正仿宋简体" w:cs="Times New Roman"/>
          <w:bCs/>
          <w:color w:val="auto"/>
          <w:sz w:val="32"/>
          <w:szCs w:val="32"/>
          <w:u w:val="none"/>
        </w:rPr>
        <w:t>提请召集联席会议研究决定</w:t>
      </w:r>
      <w:r>
        <w:rPr>
          <w:rFonts w:hint="default" w:ascii="Times New Roman" w:hAnsi="Times New Roman" w:eastAsia="方正仿宋简体" w:cs="Times New Roman"/>
          <w:bCs/>
          <w:color w:val="auto"/>
          <w:sz w:val="32"/>
          <w:szCs w:val="32"/>
          <w:u w:val="none"/>
          <w:lang w:eastAsia="zh-CN"/>
        </w:rPr>
        <w:t>是否同意</w:t>
      </w:r>
      <w:r>
        <w:rPr>
          <w:rFonts w:hint="default" w:ascii="Times New Roman" w:hAnsi="Times New Roman" w:eastAsia="方正仿宋简体" w:cs="Times New Roman"/>
          <w:color w:val="auto"/>
          <w:sz w:val="32"/>
          <w:szCs w:val="32"/>
          <w:u w:val="none"/>
        </w:rPr>
        <w:t>乙方</w:t>
      </w:r>
      <w:r>
        <w:rPr>
          <w:rFonts w:hint="default" w:ascii="Times New Roman" w:hAnsi="Times New Roman" w:eastAsia="方正仿宋简体" w:cs="Times New Roman"/>
          <w:color w:val="auto"/>
          <w:sz w:val="32"/>
          <w:szCs w:val="32"/>
          <w:u w:val="none"/>
          <w:lang w:eastAsia="zh-CN"/>
        </w:rPr>
        <w:t>提出的</w:t>
      </w:r>
      <w:r>
        <w:rPr>
          <w:rFonts w:hint="default" w:ascii="Times New Roman" w:hAnsi="Times New Roman" w:eastAsia="方正仿宋简体" w:cs="Times New Roman"/>
          <w:color w:val="auto"/>
          <w:sz w:val="32"/>
          <w:szCs w:val="32"/>
          <w:u w:val="none"/>
        </w:rPr>
        <w:t>归还时间</w:t>
      </w:r>
      <w:r>
        <w:rPr>
          <w:rFonts w:hint="default" w:ascii="Times New Roman" w:hAnsi="Times New Roman" w:eastAsia="方正仿宋简体" w:cs="Times New Roman"/>
          <w:bCs/>
          <w:color w:val="auto"/>
          <w:sz w:val="32"/>
          <w:szCs w:val="32"/>
          <w:u w:val="none"/>
          <w:lang w:eastAsia="zh-CN"/>
        </w:rPr>
        <w:t>，</w:t>
      </w:r>
      <w:r>
        <w:rPr>
          <w:rFonts w:hint="default" w:ascii="Times New Roman" w:hAnsi="Times New Roman" w:eastAsia="方正仿宋简体" w:cs="Times New Roman"/>
          <w:bCs/>
          <w:color w:val="auto"/>
          <w:sz w:val="32"/>
          <w:szCs w:val="32"/>
          <w:u w:val="none"/>
        </w:rPr>
        <w:t>联席会议</w:t>
      </w:r>
      <w:r>
        <w:rPr>
          <w:rFonts w:hint="default" w:ascii="Times New Roman" w:hAnsi="Times New Roman" w:eastAsia="方正仿宋简体" w:cs="Times New Roman"/>
          <w:bCs/>
          <w:color w:val="auto"/>
          <w:sz w:val="32"/>
          <w:szCs w:val="32"/>
          <w:u w:val="none"/>
          <w:lang w:eastAsia="zh-CN"/>
        </w:rPr>
        <w:t>通过并同意的，</w:t>
      </w:r>
      <w:r>
        <w:rPr>
          <w:rFonts w:hint="default" w:ascii="Times New Roman" w:hAnsi="Times New Roman" w:eastAsia="方正仿宋简体" w:cs="Times New Roman"/>
          <w:color w:val="auto"/>
          <w:sz w:val="32"/>
          <w:szCs w:val="32"/>
          <w:u w:val="none"/>
        </w:rPr>
        <w:t>乙方</w:t>
      </w:r>
      <w:r>
        <w:rPr>
          <w:rFonts w:hint="default" w:ascii="Times New Roman" w:hAnsi="Times New Roman" w:eastAsia="方正仿宋简体" w:cs="Times New Roman"/>
          <w:color w:val="auto"/>
          <w:sz w:val="32"/>
          <w:szCs w:val="32"/>
          <w:u w:val="none"/>
          <w:lang w:eastAsia="zh-CN"/>
        </w:rPr>
        <w:t>要</w:t>
      </w:r>
      <w:r>
        <w:rPr>
          <w:rFonts w:hint="default" w:ascii="Times New Roman" w:hAnsi="Times New Roman" w:eastAsia="方正仿宋简体" w:cs="Times New Roman"/>
          <w:color w:val="auto"/>
          <w:sz w:val="32"/>
          <w:szCs w:val="32"/>
          <w:u w:val="none"/>
        </w:rPr>
        <w:t>确保在计划时间内归还</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bCs/>
          <w:color w:val="auto"/>
          <w:sz w:val="32"/>
          <w:szCs w:val="32"/>
          <w:u w:val="none"/>
          <w:lang w:eastAsia="zh-CN"/>
        </w:rPr>
        <w:t>；</w:t>
      </w:r>
      <w:r>
        <w:rPr>
          <w:rFonts w:hint="default" w:ascii="Times New Roman" w:hAnsi="Times New Roman" w:eastAsia="方正仿宋简体" w:cs="Times New Roman"/>
          <w:bCs/>
          <w:color w:val="auto"/>
          <w:sz w:val="32"/>
          <w:szCs w:val="32"/>
          <w:u w:val="none"/>
        </w:rPr>
        <w:t>联席会议</w:t>
      </w:r>
      <w:r>
        <w:rPr>
          <w:rFonts w:hint="default" w:ascii="Times New Roman" w:hAnsi="Times New Roman" w:eastAsia="方正仿宋简体" w:cs="Times New Roman"/>
          <w:bCs/>
          <w:color w:val="auto"/>
          <w:sz w:val="32"/>
          <w:szCs w:val="32"/>
          <w:u w:val="none"/>
          <w:lang w:eastAsia="zh-CN"/>
        </w:rPr>
        <w:t>未通过的，</w:t>
      </w:r>
      <w:r>
        <w:rPr>
          <w:rFonts w:hint="default" w:ascii="Times New Roman" w:hAnsi="Times New Roman" w:eastAsia="方正仿宋简体" w:cs="Times New Roman"/>
          <w:color w:val="auto"/>
          <w:sz w:val="32"/>
          <w:szCs w:val="32"/>
          <w:u w:val="none"/>
        </w:rPr>
        <w:t>乙方</w:t>
      </w:r>
      <w:r>
        <w:rPr>
          <w:rFonts w:hint="default" w:ascii="Times New Roman" w:hAnsi="Times New Roman" w:eastAsia="方正仿宋简体" w:cs="Times New Roman"/>
          <w:color w:val="auto"/>
          <w:sz w:val="32"/>
          <w:szCs w:val="32"/>
          <w:u w:val="none"/>
          <w:lang w:eastAsia="zh-CN"/>
        </w:rPr>
        <w:t>要立即、足额代借款人偿还</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bCs/>
          <w:color w:val="auto"/>
          <w:sz w:val="32"/>
          <w:szCs w:val="32"/>
          <w:u w:val="none"/>
          <w:lang w:eastAsia="zh-CN"/>
        </w:rPr>
        <w:t>（</w:t>
      </w:r>
      <w:r>
        <w:rPr>
          <w:rFonts w:hint="default" w:ascii="Times New Roman" w:hAnsi="Times New Roman" w:eastAsia="方正仿宋简体" w:cs="Times New Roman"/>
          <w:bCs/>
          <w:color w:val="auto"/>
          <w:sz w:val="32"/>
          <w:szCs w:val="32"/>
          <w:u w:val="none"/>
        </w:rPr>
        <w:t>《五华县实体经济</w:t>
      </w:r>
      <w:r>
        <w:rPr>
          <w:rFonts w:hint="default" w:ascii="Times New Roman" w:hAnsi="Times New Roman" w:eastAsia="方正仿宋简体" w:cs="Times New Roman"/>
          <w:bCs/>
          <w:color w:val="auto"/>
          <w:sz w:val="32"/>
          <w:szCs w:val="32"/>
          <w:u w:val="none"/>
          <w:lang w:eastAsia="zh-CN"/>
        </w:rPr>
        <w:t>应急转贷</w:t>
      </w:r>
      <w:r>
        <w:rPr>
          <w:rFonts w:hint="default" w:ascii="Times New Roman" w:hAnsi="Times New Roman" w:eastAsia="方正仿宋简体" w:cs="Times New Roman"/>
          <w:bCs/>
          <w:color w:val="auto"/>
          <w:sz w:val="32"/>
          <w:szCs w:val="32"/>
          <w:u w:val="none"/>
        </w:rPr>
        <w:t>资金银行承诺书》中另有时限约定的从其约定）</w:t>
      </w:r>
      <w:r>
        <w:rPr>
          <w:rFonts w:hint="default" w:ascii="Times New Roman" w:hAnsi="Times New Roman" w:eastAsia="方正仿宋简体"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（十二）</w:t>
      </w:r>
      <w:r>
        <w:rPr>
          <w:rFonts w:hint="default" w:ascii="Times New Roman" w:hAnsi="Times New Roman" w:eastAsia="方正仿宋简体" w:cs="Times New Roman"/>
          <w:color w:val="auto"/>
          <w:sz w:val="32"/>
          <w:szCs w:val="32"/>
          <w:u w:val="none"/>
        </w:rPr>
        <w:t>乙方应</w:t>
      </w:r>
      <w:r>
        <w:rPr>
          <w:rFonts w:hint="default" w:ascii="Times New Roman" w:hAnsi="Times New Roman" w:eastAsia="方正仿宋简体" w:cs="Times New Roman"/>
          <w:color w:val="auto"/>
          <w:sz w:val="32"/>
          <w:szCs w:val="32"/>
          <w:u w:val="none"/>
          <w:lang w:eastAsia="zh-CN"/>
        </w:rPr>
        <w:t>建</w:t>
      </w:r>
      <w:r>
        <w:rPr>
          <w:rFonts w:hint="default" w:ascii="Times New Roman" w:hAnsi="Times New Roman" w:eastAsia="方正仿宋简体" w:cs="Times New Roman"/>
          <w:color w:val="auto"/>
          <w:sz w:val="32"/>
          <w:szCs w:val="32"/>
          <w:u w:val="none"/>
        </w:rPr>
        <w:t>立风险预警及特殊情况的叫停机制、追偿机制和责任追究机制。如发现</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出现可能导致不利的风险情况（如涉入债务诉讼、仲裁，或被查封、冻结、扣押、强制执行资产情况；</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或其主要管理层</w:t>
      </w:r>
      <w:r>
        <w:rPr>
          <w:rFonts w:hint="default" w:ascii="Times New Roman" w:hAnsi="Times New Roman" w:eastAsia="方正仿宋简体" w:cs="Times New Roman"/>
          <w:color w:val="auto"/>
          <w:sz w:val="32"/>
          <w:szCs w:val="32"/>
          <w:u w:val="none"/>
          <w:lang w:val="en-US" w:eastAsia="zh-CN"/>
        </w:rPr>
        <w:t>/经营者</w:t>
      </w:r>
      <w:r>
        <w:rPr>
          <w:rFonts w:hint="default" w:ascii="Times New Roman" w:hAnsi="Times New Roman" w:eastAsia="方正仿宋简体" w:cs="Times New Roman"/>
          <w:color w:val="auto"/>
          <w:sz w:val="32"/>
          <w:szCs w:val="32"/>
          <w:u w:val="none"/>
        </w:rPr>
        <w:t>涉嫌重大违法违规被调查；企业负责人</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rPr>
        <w:t>实际控制人</w:t>
      </w:r>
      <w:r>
        <w:rPr>
          <w:rFonts w:hint="default" w:ascii="Times New Roman" w:hAnsi="Times New Roman" w:eastAsia="方正仿宋简体" w:cs="Times New Roman"/>
          <w:color w:val="auto"/>
          <w:sz w:val="32"/>
          <w:szCs w:val="32"/>
          <w:u w:val="none"/>
          <w:lang w:val="en-US" w:eastAsia="zh-CN"/>
        </w:rPr>
        <w:t>或个体工商户经营者</w:t>
      </w:r>
      <w:r>
        <w:rPr>
          <w:rFonts w:hint="default" w:ascii="Times New Roman" w:hAnsi="Times New Roman" w:eastAsia="方正仿宋简体" w:cs="Times New Roman"/>
          <w:color w:val="auto"/>
          <w:sz w:val="32"/>
          <w:szCs w:val="32"/>
          <w:u w:val="none"/>
        </w:rPr>
        <w:t>出现无法联系等情况；</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出现停产、停业，或发生拖欠工人工资等导致群体性事件；或其他可能影响资金偿还的情况），或</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出现不符合乙方续贷条件的情况，乙方应当立即停止其使用</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申请手续；已经向甲方提供申请资料的，应立即书面通报甲方相关详细情况；尚未</w:t>
      </w:r>
      <w:r>
        <w:rPr>
          <w:rFonts w:hint="default" w:ascii="Times New Roman" w:hAnsi="Times New Roman" w:eastAsia="方正仿宋简体" w:cs="Times New Roman"/>
          <w:color w:val="auto"/>
          <w:sz w:val="32"/>
          <w:szCs w:val="32"/>
          <w:u w:val="none"/>
          <w:lang w:eastAsia="zh-CN"/>
        </w:rPr>
        <w:t>发放</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的，</w:t>
      </w:r>
      <w:r>
        <w:rPr>
          <w:rFonts w:hint="default" w:ascii="Times New Roman" w:hAnsi="Times New Roman" w:eastAsia="方正仿宋简体" w:cs="Times New Roman"/>
          <w:color w:val="auto"/>
          <w:sz w:val="32"/>
          <w:szCs w:val="32"/>
          <w:u w:val="none"/>
          <w:lang w:eastAsia="zh-CN"/>
        </w:rPr>
        <w:t>要通知</w:t>
      </w:r>
      <w:r>
        <w:rPr>
          <w:rFonts w:hint="default" w:ascii="Times New Roman" w:hAnsi="Times New Roman" w:eastAsia="方正仿宋简体" w:cs="Times New Roman"/>
          <w:color w:val="auto"/>
          <w:sz w:val="32"/>
          <w:szCs w:val="32"/>
          <w:u w:val="none"/>
        </w:rPr>
        <w:t>甲方立即停止</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lang w:eastAsia="zh-CN"/>
        </w:rPr>
        <w:t>发放</w:t>
      </w:r>
      <w:r>
        <w:rPr>
          <w:rFonts w:hint="default" w:ascii="Times New Roman" w:hAnsi="Times New Roman" w:eastAsia="方正仿宋简体" w:cs="Times New Roman"/>
          <w:color w:val="auto"/>
          <w:sz w:val="32"/>
          <w:szCs w:val="32"/>
          <w:u w:val="none"/>
        </w:rPr>
        <w:t>；已经</w:t>
      </w:r>
      <w:r>
        <w:rPr>
          <w:rFonts w:hint="default" w:ascii="Times New Roman" w:hAnsi="Times New Roman" w:eastAsia="方正仿宋简体" w:cs="Times New Roman"/>
          <w:color w:val="auto"/>
          <w:sz w:val="32"/>
          <w:szCs w:val="32"/>
          <w:u w:val="none"/>
          <w:lang w:eastAsia="zh-CN"/>
        </w:rPr>
        <w:t>发放</w:t>
      </w:r>
      <w:r>
        <w:rPr>
          <w:rFonts w:hint="default" w:ascii="Times New Roman" w:hAnsi="Times New Roman" w:eastAsia="方正仿宋简体" w:cs="Times New Roman"/>
          <w:color w:val="auto"/>
          <w:sz w:val="32"/>
          <w:szCs w:val="32"/>
          <w:u w:val="none"/>
        </w:rPr>
        <w:t>的，乙方</w:t>
      </w:r>
      <w:r>
        <w:rPr>
          <w:rFonts w:hint="default" w:ascii="Times New Roman" w:hAnsi="Times New Roman" w:eastAsia="方正仿宋简体" w:cs="Times New Roman"/>
          <w:color w:val="auto"/>
          <w:sz w:val="32"/>
          <w:szCs w:val="32"/>
          <w:u w:val="none"/>
          <w:lang w:eastAsia="zh-CN"/>
        </w:rPr>
        <w:t>应</w:t>
      </w:r>
      <w:r>
        <w:rPr>
          <w:rFonts w:hint="default" w:ascii="Times New Roman" w:hAnsi="Times New Roman" w:eastAsia="方正仿宋简体" w:cs="Times New Roman"/>
          <w:color w:val="auto"/>
          <w:sz w:val="32"/>
          <w:szCs w:val="32"/>
          <w:u w:val="none"/>
        </w:rPr>
        <w:t>立即书面通报甲方相关详细情况，</w:t>
      </w:r>
      <w:r>
        <w:rPr>
          <w:rFonts w:hint="default" w:ascii="Times New Roman" w:hAnsi="Times New Roman" w:eastAsia="方正仿宋简体" w:cs="Times New Roman"/>
          <w:color w:val="auto"/>
          <w:sz w:val="32"/>
          <w:szCs w:val="32"/>
          <w:u w:val="none"/>
          <w:lang w:eastAsia="zh-CN"/>
        </w:rPr>
        <w:t>并</w:t>
      </w:r>
      <w:r>
        <w:rPr>
          <w:rFonts w:hint="default" w:ascii="Times New Roman" w:hAnsi="Times New Roman" w:eastAsia="方正仿宋简体" w:cs="Times New Roman"/>
          <w:color w:val="auto"/>
          <w:sz w:val="32"/>
          <w:szCs w:val="32"/>
          <w:u w:val="none"/>
        </w:rPr>
        <w:t>采取各种风险防范措施，且按本协议约定承担</w:t>
      </w:r>
      <w:r>
        <w:rPr>
          <w:rFonts w:hint="default" w:ascii="Times New Roman" w:hAnsi="Times New Roman" w:eastAsia="方正仿宋简体" w:cs="Times New Roman"/>
          <w:color w:val="auto"/>
          <w:sz w:val="32"/>
          <w:szCs w:val="32"/>
          <w:u w:val="none"/>
          <w:lang w:eastAsia="zh-CN"/>
        </w:rPr>
        <w:t>代借款人</w:t>
      </w:r>
      <w:r>
        <w:rPr>
          <w:rFonts w:hint="default" w:ascii="Times New Roman" w:hAnsi="Times New Roman" w:eastAsia="方正仿宋简体" w:cs="Times New Roman"/>
          <w:color w:val="auto"/>
          <w:sz w:val="32"/>
          <w:szCs w:val="32"/>
          <w:u w:val="none"/>
        </w:rPr>
        <w:t>偿还</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的责任。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（十三）</w:t>
      </w:r>
      <w:r>
        <w:rPr>
          <w:rFonts w:hint="default" w:ascii="Times New Roman" w:hAnsi="Times New Roman" w:eastAsia="方正仿宋简体" w:cs="Times New Roman"/>
          <w:color w:val="auto"/>
          <w:sz w:val="32"/>
          <w:szCs w:val="32"/>
          <w:u w:val="none"/>
        </w:rPr>
        <w:t>乙方不得将</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申请使用</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与</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资信评级挂钩。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（十四）</w:t>
      </w:r>
      <w:r>
        <w:rPr>
          <w:rFonts w:hint="default" w:ascii="Times New Roman" w:hAnsi="Times New Roman" w:eastAsia="方正仿宋简体" w:cs="Times New Roman"/>
          <w:color w:val="auto"/>
          <w:sz w:val="32"/>
          <w:szCs w:val="32"/>
          <w:u w:val="none"/>
        </w:rPr>
        <w:t>乙方应当指定专人负责</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管理工作，每月向甲方报送资金运行情况。对甲方提出的为了解</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及其贷款的相关情况或者资料的要求，乙方必须及时配合。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（十五）</w:t>
      </w:r>
      <w:r>
        <w:rPr>
          <w:rFonts w:hint="default" w:ascii="Times New Roman" w:hAnsi="Times New Roman" w:eastAsia="方正仿宋简体" w:cs="Times New Roman"/>
          <w:color w:val="auto"/>
          <w:sz w:val="32"/>
          <w:szCs w:val="32"/>
          <w:u w:val="none"/>
        </w:rPr>
        <w:t>乙方对甲方在乙方设立的</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账户内的资金予以正常划转，在乙方权限范围内对该账户本行内或跨行同城划转等项目免除手续费。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（十六）</w:t>
      </w:r>
      <w:r>
        <w:rPr>
          <w:rFonts w:hint="default" w:ascii="Times New Roman" w:hAnsi="Times New Roman" w:eastAsia="方正仿宋简体" w:cs="Times New Roman"/>
          <w:color w:val="auto"/>
          <w:sz w:val="32"/>
          <w:szCs w:val="32"/>
          <w:u w:val="none"/>
        </w:rPr>
        <w:t>乙方负有对申请</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信息的保密责任。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rPr>
        <w:t>六、应急转贷资金使用费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（一）</w:t>
      </w:r>
      <w:r>
        <w:rPr>
          <w:rFonts w:hint="default" w:ascii="Times New Roman" w:hAnsi="Times New Roman" w:eastAsia="方正仿宋简体" w:cs="Times New Roman"/>
          <w:color w:val="auto"/>
          <w:sz w:val="32"/>
          <w:szCs w:val="32"/>
          <w:u w:val="none"/>
        </w:rPr>
        <w:t>为充分提高</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的运转效率，</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的使用收取资金使用费。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（二）</w:t>
      </w:r>
      <w:r>
        <w:rPr>
          <w:rFonts w:hint="default" w:ascii="Times New Roman" w:hAnsi="Times New Roman" w:eastAsia="方正仿宋简体" w:cs="Times New Roman"/>
          <w:color w:val="auto"/>
          <w:sz w:val="32"/>
          <w:szCs w:val="32"/>
          <w:u w:val="none"/>
        </w:rPr>
        <w:t>资金使用费根据</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使用额度及使用时间长短确定，7天以内使用费费率等同于上一工作日的1年期LPR利率，8—15天上浮10%，16—30天上浮20%，超过</w:t>
      </w:r>
      <w:r>
        <w:rPr>
          <w:rFonts w:hint="default" w:ascii="Times New Roman" w:hAnsi="Times New Roman" w:eastAsia="方正仿宋简体" w:cs="Times New Roman"/>
          <w:color w:val="auto"/>
          <w:sz w:val="32"/>
          <w:szCs w:val="32"/>
          <w:u w:val="none"/>
          <w:lang w:val="en-US" w:eastAsia="zh-CN"/>
        </w:rPr>
        <w:t>30天</w:t>
      </w:r>
      <w:r>
        <w:rPr>
          <w:rFonts w:hint="default" w:ascii="Times New Roman" w:hAnsi="Times New Roman" w:eastAsia="方正仿宋简体" w:cs="Times New Roman"/>
          <w:color w:val="auto"/>
          <w:sz w:val="32"/>
          <w:szCs w:val="32"/>
          <w:u w:val="none"/>
        </w:rPr>
        <w:t>的须报经五华县实体经济</w:t>
      </w:r>
      <w:r>
        <w:rPr>
          <w:rFonts w:hint="default" w:ascii="Times New Roman" w:hAnsi="Times New Roman" w:eastAsia="方正仿宋简体" w:cs="Times New Roman"/>
          <w:color w:val="auto"/>
          <w:sz w:val="32"/>
          <w:szCs w:val="32"/>
          <w:u w:val="none"/>
          <w:lang w:eastAsia="zh-CN"/>
        </w:rPr>
        <w:t>应急转贷</w:t>
      </w:r>
      <w:r>
        <w:rPr>
          <w:rFonts w:hint="default" w:ascii="Times New Roman" w:hAnsi="Times New Roman" w:eastAsia="方正仿宋简体" w:cs="Times New Roman"/>
          <w:color w:val="auto"/>
          <w:sz w:val="32"/>
          <w:szCs w:val="32"/>
          <w:u w:val="none"/>
        </w:rPr>
        <w:t>资金管理联席会议研究决定。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（三）</w:t>
      </w:r>
      <w:r>
        <w:rPr>
          <w:rFonts w:hint="default" w:ascii="Times New Roman" w:hAnsi="Times New Roman" w:eastAsia="方正仿宋简体" w:cs="Times New Roman"/>
          <w:color w:val="auto"/>
          <w:sz w:val="32"/>
          <w:szCs w:val="32"/>
          <w:u w:val="none"/>
        </w:rPr>
        <w:t>资金使用费使用期间计算方式为从</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从账户转出日起算，至</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足额转回专用账户之日止。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（四）</w:t>
      </w:r>
      <w:r>
        <w:rPr>
          <w:rFonts w:hint="default" w:ascii="Times New Roman" w:hAnsi="Times New Roman" w:eastAsia="方正仿宋简体" w:cs="Times New Roman"/>
          <w:color w:val="auto"/>
          <w:sz w:val="32"/>
          <w:szCs w:val="32"/>
          <w:u w:val="none"/>
        </w:rPr>
        <w:t>资金使用费由</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承担，乙方协助从</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贷款账户划扣至甲方指定账户。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rPr>
        <w:t>七、应急转贷资金安全保证责任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（一）</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从甲方</w:t>
      </w:r>
      <w:r>
        <w:rPr>
          <w:rFonts w:hint="default" w:ascii="Times New Roman" w:hAnsi="Times New Roman" w:eastAsia="方正仿宋简体" w:cs="Times New Roman"/>
          <w:color w:val="auto"/>
          <w:sz w:val="32"/>
          <w:szCs w:val="32"/>
          <w:u w:val="none"/>
          <w:lang w:eastAsia="zh-CN"/>
        </w:rPr>
        <w:t>应</w:t>
      </w:r>
      <w:r>
        <w:rPr>
          <w:rFonts w:hint="default" w:ascii="Times New Roman" w:hAnsi="Times New Roman" w:eastAsia="方正仿宋简体" w:cs="Times New Roman"/>
          <w:bCs/>
          <w:color w:val="auto"/>
          <w:sz w:val="32"/>
          <w:szCs w:val="32"/>
          <w:u w:val="none"/>
        </w:rPr>
        <w:t>急转贷资金</w:t>
      </w:r>
      <w:r>
        <w:rPr>
          <w:rFonts w:hint="default" w:ascii="Times New Roman" w:hAnsi="Times New Roman" w:eastAsia="方正仿宋简体" w:cs="Times New Roman"/>
          <w:color w:val="auto"/>
          <w:sz w:val="32"/>
          <w:szCs w:val="32"/>
          <w:u w:val="none"/>
        </w:rPr>
        <w:t>账户划出之时开始，乙方即承担向甲方保证足额及时偿还该笔</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的责任。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（二）</w:t>
      </w:r>
      <w:r>
        <w:rPr>
          <w:rFonts w:hint="default" w:ascii="Times New Roman" w:hAnsi="Times New Roman" w:eastAsia="方正仿宋简体" w:cs="Times New Roman"/>
          <w:color w:val="auto"/>
          <w:sz w:val="32"/>
          <w:szCs w:val="32"/>
          <w:u w:val="none"/>
        </w:rPr>
        <w:t>乙方应履行承诺书上</w:t>
      </w:r>
      <w:r>
        <w:rPr>
          <w:rFonts w:hint="default" w:ascii="Times New Roman" w:hAnsi="Times New Roman" w:eastAsia="方正仿宋简体" w:cs="Times New Roman"/>
          <w:color w:val="auto"/>
          <w:sz w:val="32"/>
          <w:szCs w:val="32"/>
          <w:u w:val="none"/>
          <w:lang w:eastAsia="zh-CN"/>
        </w:rPr>
        <w:t>的</w:t>
      </w:r>
      <w:r>
        <w:rPr>
          <w:rFonts w:hint="default" w:ascii="Times New Roman" w:hAnsi="Times New Roman" w:eastAsia="方正仿宋简体" w:cs="Times New Roman"/>
          <w:color w:val="auto"/>
          <w:sz w:val="32"/>
          <w:szCs w:val="32"/>
          <w:u w:val="none"/>
        </w:rPr>
        <w:t>约定按期、足额发放续贷资金，保证</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在审批期限内如期足额划扣资金回</w:t>
      </w:r>
      <w:r>
        <w:rPr>
          <w:rFonts w:hint="default" w:ascii="Times New Roman" w:hAnsi="Times New Roman" w:eastAsia="方正仿宋简体" w:cs="Times New Roman"/>
          <w:color w:val="auto"/>
          <w:sz w:val="32"/>
          <w:szCs w:val="32"/>
          <w:u w:val="none"/>
          <w:lang w:eastAsia="zh-CN"/>
        </w:rPr>
        <w:t>到</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账户。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（三）</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从甲方</w:t>
      </w:r>
      <w:r>
        <w:rPr>
          <w:rFonts w:hint="default" w:ascii="Times New Roman" w:hAnsi="Times New Roman" w:eastAsia="方正仿宋简体" w:cs="Times New Roman"/>
          <w:color w:val="auto"/>
          <w:sz w:val="32"/>
          <w:szCs w:val="32"/>
          <w:u w:val="none"/>
          <w:lang w:eastAsia="zh-CN"/>
        </w:rPr>
        <w:t>应</w:t>
      </w:r>
      <w:r>
        <w:rPr>
          <w:rFonts w:hint="default" w:ascii="Times New Roman" w:hAnsi="Times New Roman" w:eastAsia="方正仿宋简体" w:cs="Times New Roman"/>
          <w:bCs/>
          <w:color w:val="auto"/>
          <w:sz w:val="32"/>
          <w:szCs w:val="32"/>
          <w:u w:val="none"/>
        </w:rPr>
        <w:t>急转贷资金</w:t>
      </w:r>
      <w:r>
        <w:rPr>
          <w:rFonts w:hint="default" w:ascii="Times New Roman" w:hAnsi="Times New Roman" w:eastAsia="方正仿宋简体" w:cs="Times New Roman"/>
          <w:color w:val="auto"/>
          <w:sz w:val="32"/>
          <w:szCs w:val="32"/>
          <w:u w:val="none"/>
        </w:rPr>
        <w:t>账户划出之时开始出现</w:t>
      </w:r>
      <w:r>
        <w:rPr>
          <w:rFonts w:hint="default" w:ascii="Times New Roman" w:hAnsi="Times New Roman" w:eastAsia="方正仿宋简体" w:cs="Times New Roman"/>
          <w:color w:val="auto"/>
          <w:sz w:val="32"/>
          <w:szCs w:val="32"/>
          <w:u w:val="none"/>
          <w:lang w:eastAsia="zh-CN"/>
        </w:rPr>
        <w:t>的</w:t>
      </w:r>
      <w:r>
        <w:rPr>
          <w:rFonts w:hint="default" w:ascii="Times New Roman" w:hAnsi="Times New Roman" w:eastAsia="方正仿宋简体" w:cs="Times New Roman"/>
          <w:color w:val="auto"/>
          <w:sz w:val="32"/>
          <w:szCs w:val="32"/>
          <w:u w:val="none"/>
        </w:rPr>
        <w:t>风险问题，由乙方承担责任，包括但不限于：乙方员工操作的失误、违法挪用，</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账户被查封、冻结、扣押、强制执行等情况，</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与乙方串通擅自划转资金挪作他用，或其他可能影响资金归还的情况。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（四）</w:t>
      </w:r>
      <w:r>
        <w:rPr>
          <w:rFonts w:hint="default" w:ascii="Times New Roman" w:hAnsi="Times New Roman" w:eastAsia="方正仿宋简体" w:cs="Times New Roman"/>
          <w:color w:val="auto"/>
          <w:sz w:val="32"/>
          <w:szCs w:val="32"/>
          <w:u w:val="none"/>
        </w:rPr>
        <w:t>乙方自行落实乙方贷款相关担保及风险防范措施情况，乙方与</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之间的贷款关系、担保关系或代偿等关系，均与甲方无关，乙方不得作为拒绝承担偿还责任的理由。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rPr>
        <w:t>八、违约责任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（一）</w:t>
      </w:r>
      <w:r>
        <w:rPr>
          <w:rFonts w:hint="default" w:ascii="Times New Roman" w:hAnsi="Times New Roman" w:eastAsia="方正仿宋简体" w:cs="Times New Roman"/>
          <w:color w:val="auto"/>
          <w:sz w:val="32"/>
          <w:szCs w:val="32"/>
          <w:u w:val="none"/>
        </w:rPr>
        <w:t>如乙方未能在</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lang w:eastAsia="zh-CN"/>
        </w:rPr>
        <w:t>发放</w:t>
      </w:r>
      <w:r>
        <w:rPr>
          <w:rFonts w:hint="default" w:ascii="Times New Roman" w:hAnsi="Times New Roman" w:eastAsia="方正仿宋简体" w:cs="Times New Roman"/>
          <w:color w:val="auto"/>
          <w:sz w:val="32"/>
          <w:szCs w:val="32"/>
          <w:u w:val="none"/>
        </w:rPr>
        <w:t>之日起30日内足额扣划</w:t>
      </w:r>
      <w:r>
        <w:rPr>
          <w:rFonts w:hint="default" w:ascii="Times New Roman" w:hAnsi="Times New Roman" w:eastAsia="方正仿宋简体" w:cs="Times New Roman"/>
          <w:color w:val="auto"/>
          <w:sz w:val="32"/>
          <w:szCs w:val="32"/>
          <w:u w:val="none"/>
          <w:lang w:eastAsia="zh-CN"/>
        </w:rPr>
        <w:t>借款人续贷资金</w:t>
      </w:r>
      <w:r>
        <w:rPr>
          <w:rFonts w:hint="default" w:ascii="Times New Roman" w:hAnsi="Times New Roman" w:eastAsia="方正仿宋简体" w:cs="Times New Roman"/>
          <w:color w:val="auto"/>
          <w:sz w:val="32"/>
          <w:szCs w:val="32"/>
          <w:u w:val="none"/>
        </w:rPr>
        <w:t>回到甲方</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专用账户的，乙方应立即承担足额偿还</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的责任，直至乙方还清为止。甲方有权要求乙方对自</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审批期限日起逾期偿还的，按照日综合费率日千分之零点四（0.4‰）计算赔偿损失，直至乙方还清为止。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（二）</w:t>
      </w:r>
      <w:r>
        <w:rPr>
          <w:rFonts w:hint="default" w:ascii="Times New Roman" w:hAnsi="Times New Roman" w:eastAsia="方正仿宋简体" w:cs="Times New Roman"/>
          <w:color w:val="auto"/>
          <w:sz w:val="32"/>
          <w:szCs w:val="32"/>
          <w:u w:val="none"/>
        </w:rPr>
        <w:t>乙方因过失和违约等其它情况导致</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损失的，应承担赔偿责任。乙方自身造成的损失，乙方向</w:t>
      </w:r>
      <w:r>
        <w:rPr>
          <w:rFonts w:hint="default" w:ascii="Times New Roman" w:hAnsi="Times New Roman" w:eastAsia="方正仿宋简体" w:cs="Times New Roman"/>
          <w:color w:val="auto"/>
          <w:sz w:val="32"/>
          <w:szCs w:val="32"/>
          <w:u w:val="none"/>
          <w:lang w:val="en-US" w:eastAsia="zh-CN"/>
        </w:rPr>
        <w:t>借款人</w:t>
      </w:r>
      <w:r>
        <w:rPr>
          <w:rFonts w:hint="default" w:ascii="Times New Roman" w:hAnsi="Times New Roman" w:eastAsia="方正仿宋简体" w:cs="Times New Roman"/>
          <w:color w:val="auto"/>
          <w:sz w:val="32"/>
          <w:szCs w:val="32"/>
          <w:u w:val="none"/>
        </w:rPr>
        <w:t>追索，与甲方无关。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（三）</w:t>
      </w:r>
      <w:r>
        <w:rPr>
          <w:rFonts w:hint="default" w:ascii="Times New Roman" w:hAnsi="Times New Roman" w:eastAsia="方正仿宋简体" w:cs="Times New Roman"/>
          <w:color w:val="auto"/>
          <w:sz w:val="32"/>
          <w:szCs w:val="32"/>
          <w:u w:val="none"/>
        </w:rPr>
        <w:t>因乙方原因，影响甲方</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账户内资金正常划转的，甲方可单方面终止履行本协议，并收回相应的</w:t>
      </w:r>
      <w:r>
        <w:rPr>
          <w:rFonts w:hint="default" w:ascii="Times New Roman" w:hAnsi="Times New Roman" w:eastAsia="方正仿宋简体" w:cs="Times New Roman"/>
          <w:bCs/>
          <w:color w:val="auto"/>
          <w:sz w:val="32"/>
          <w:szCs w:val="32"/>
          <w:u w:val="none"/>
        </w:rPr>
        <w:t>应急转贷资金</w:t>
      </w:r>
      <w:r>
        <w:rPr>
          <w:rFonts w:hint="default" w:ascii="Times New Roman" w:hAnsi="Times New Roman" w:eastAsia="方正仿宋简体"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rPr>
        <w:t>九、其他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（一）</w:t>
      </w:r>
      <w:r>
        <w:rPr>
          <w:rFonts w:hint="default" w:ascii="Times New Roman" w:hAnsi="Times New Roman" w:eastAsia="方正仿宋简体" w:cs="Times New Roman"/>
          <w:color w:val="auto"/>
          <w:sz w:val="32"/>
          <w:szCs w:val="32"/>
          <w:u w:val="none"/>
        </w:rPr>
        <w:t>本协议自双方签署之日起生效。本协议有效期</w:t>
      </w:r>
      <w:r>
        <w:rPr>
          <w:rFonts w:hint="default" w:ascii="Times New Roman" w:hAnsi="Times New Roman" w:eastAsia="方正仿宋简体" w:cs="Times New Roman"/>
          <w:color w:val="auto"/>
          <w:sz w:val="32"/>
          <w:szCs w:val="32"/>
          <w:u w:val="none"/>
          <w:lang w:eastAsia="zh-CN"/>
        </w:rPr>
        <w:t>与</w:t>
      </w:r>
      <w:r>
        <w:rPr>
          <w:rFonts w:hint="default" w:ascii="Times New Roman" w:hAnsi="Times New Roman" w:eastAsia="方正仿宋简体" w:cs="Times New Roman"/>
          <w:color w:val="auto"/>
          <w:sz w:val="32"/>
          <w:szCs w:val="32"/>
          <w:u w:val="none"/>
        </w:rPr>
        <w:t>《管理办法》有效期限</w:t>
      </w:r>
      <w:r>
        <w:rPr>
          <w:rFonts w:hint="default" w:ascii="Times New Roman" w:hAnsi="Times New Roman" w:eastAsia="方正仿宋简体" w:cs="Times New Roman"/>
          <w:color w:val="auto"/>
          <w:sz w:val="32"/>
          <w:szCs w:val="32"/>
          <w:u w:val="none"/>
          <w:lang w:eastAsia="zh-CN"/>
        </w:rPr>
        <w:t>一致，</w:t>
      </w:r>
      <w:r>
        <w:rPr>
          <w:rFonts w:hint="default" w:ascii="Times New Roman" w:hAnsi="Times New Roman" w:eastAsia="方正仿宋简体" w:cs="Times New Roman"/>
          <w:color w:val="auto"/>
          <w:sz w:val="32"/>
          <w:szCs w:val="32"/>
          <w:u w:val="none"/>
        </w:rPr>
        <w:t>如《管理办法》有效期限缩短或延长，本协议期限相应缩短或延长。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rPr>
        <w:t>本协议到期或提前终止，但存在正在进行而尚未结清的单项业务，则参照本协议约定执行至该单项业务结清为止。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（二）</w:t>
      </w:r>
      <w:r>
        <w:rPr>
          <w:rFonts w:hint="default" w:ascii="Times New Roman" w:hAnsi="Times New Roman" w:eastAsia="方正仿宋简体" w:cs="Times New Roman"/>
          <w:color w:val="auto"/>
          <w:sz w:val="32"/>
          <w:szCs w:val="32"/>
          <w:u w:val="none"/>
        </w:rPr>
        <w:t>甲乙双方未尽事宜，按《管理办法》和相关规定执行；双方对未尽事宜，还可另行协商签订补充协议执行。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（三）</w:t>
      </w:r>
      <w:r>
        <w:rPr>
          <w:rFonts w:hint="default" w:ascii="Times New Roman" w:hAnsi="Times New Roman" w:eastAsia="方正仿宋简体" w:cs="Times New Roman"/>
          <w:color w:val="auto"/>
          <w:sz w:val="32"/>
          <w:szCs w:val="32"/>
          <w:u w:val="none"/>
        </w:rPr>
        <w:t>如甲乙双方在本协议条款范围内发生纠纷，应友好协商解决，或县金融工作局协调解决。协商、协调不成的，任何一方均有权向人民法院提起诉讼，诉讼由本协议履行地即五华县人民法院管辖。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lang w:eastAsia="zh-CN"/>
        </w:rPr>
      </w:pPr>
      <w:r>
        <w:rPr>
          <w:rFonts w:hint="default" w:ascii="Times New Roman" w:hAnsi="Times New Roman" w:eastAsia="方正仿宋简体" w:cs="Times New Roman"/>
          <w:color w:val="auto"/>
          <w:sz w:val="32"/>
          <w:szCs w:val="32"/>
          <w:u w:val="none"/>
          <w:lang w:eastAsia="zh-CN"/>
        </w:rPr>
        <w:t>（四）</w:t>
      </w:r>
      <w:r>
        <w:rPr>
          <w:rFonts w:hint="default" w:ascii="Times New Roman" w:hAnsi="Times New Roman" w:eastAsia="方正仿宋简体" w:cs="Times New Roman"/>
          <w:color w:val="auto"/>
          <w:sz w:val="32"/>
          <w:szCs w:val="32"/>
          <w:u w:val="none"/>
        </w:rPr>
        <w:t>保密</w:t>
      </w:r>
      <w:r>
        <w:rPr>
          <w:rFonts w:hint="default" w:ascii="Times New Roman" w:hAnsi="Times New Roman" w:eastAsia="方正仿宋简体"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rPr>
        <w:t>一方对在本协议协商、履行过程中所知悉他方的任何商业秘密，均负有保密义务，直至该秘密被合法公开。任何一方未经对方书面许可，不得擅自向其他第三人披露该等秘密，否则，应承担赔偿一切损失的责任。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lang w:eastAsia="zh-CN"/>
        </w:rPr>
      </w:pPr>
      <w:r>
        <w:rPr>
          <w:rFonts w:hint="default" w:ascii="Times New Roman" w:hAnsi="Times New Roman" w:eastAsia="方正仿宋简体" w:cs="Times New Roman"/>
          <w:color w:val="auto"/>
          <w:sz w:val="32"/>
          <w:szCs w:val="32"/>
          <w:u w:val="none"/>
          <w:lang w:eastAsia="zh-CN"/>
        </w:rPr>
        <w:t>（五）</w:t>
      </w:r>
      <w:r>
        <w:rPr>
          <w:rFonts w:hint="default" w:ascii="Times New Roman" w:hAnsi="Times New Roman" w:eastAsia="方正仿宋简体" w:cs="Times New Roman"/>
          <w:color w:val="auto"/>
          <w:sz w:val="32"/>
          <w:szCs w:val="32"/>
          <w:u w:val="none"/>
        </w:rPr>
        <w:t>通知与联络</w:t>
      </w:r>
      <w:r>
        <w:rPr>
          <w:rFonts w:hint="default" w:ascii="Times New Roman" w:hAnsi="Times New Roman" w:eastAsia="方正仿宋简体"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rPr>
        <w:t>本协议有关的任何通知或通讯文件按以下地址由专人传送、特快专递或者传真方式之一送达：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lang w:eastAsia="zh-CN"/>
        </w:rPr>
      </w:pPr>
      <w:r>
        <w:rPr>
          <w:rFonts w:hint="default" w:ascii="Times New Roman" w:hAnsi="Times New Roman" w:eastAsia="方正仿宋简体" w:cs="Times New Roman"/>
          <w:color w:val="auto"/>
          <w:sz w:val="32"/>
          <w:szCs w:val="32"/>
          <w:u w:val="none"/>
        </w:rPr>
        <w:t>甲方指定通讯地址：五华县水寨镇广东五华经济开发区工业一路五华工业建设大厦801室</w:t>
      </w:r>
      <w:r>
        <w:rPr>
          <w:rFonts w:hint="default" w:ascii="Times New Roman" w:hAnsi="Times New Roman" w:eastAsia="方正仿宋简体"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lang w:eastAsia="zh-CN"/>
        </w:rPr>
      </w:pPr>
      <w:r>
        <w:rPr>
          <w:rFonts w:hint="default" w:ascii="Times New Roman" w:hAnsi="Times New Roman" w:eastAsia="方正仿宋简体" w:cs="Times New Roman"/>
          <w:color w:val="auto"/>
          <w:sz w:val="32"/>
          <w:szCs w:val="32"/>
          <w:u w:val="none"/>
        </w:rPr>
        <w:t>传真：0753</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rPr>
        <w:t>4183288</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rPr>
        <w:t>电话：0753</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rPr>
        <w:t>4183288</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rPr>
        <w:t>邮编：514400</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rPr>
        <w:t>联系人：谢建权，电话：13826629353</w:t>
      </w:r>
      <w:r>
        <w:rPr>
          <w:rFonts w:hint="default" w:ascii="Times New Roman" w:hAnsi="Times New Roman" w:eastAsia="方正仿宋简体"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lang w:val="en-US" w:eastAsia="zh-CN"/>
        </w:rPr>
      </w:pPr>
      <w:r>
        <w:rPr>
          <w:rFonts w:hint="default" w:ascii="Times New Roman" w:hAnsi="Times New Roman" w:eastAsia="方正仿宋简体" w:cs="Times New Roman"/>
          <w:color w:val="auto"/>
          <w:sz w:val="32"/>
          <w:szCs w:val="32"/>
          <w:u w:val="none"/>
        </w:rPr>
        <w:t>乙方指定通讯地址：</w:t>
      </w:r>
      <w:r>
        <w:rPr>
          <w:rFonts w:hint="default" w:ascii="Times New Roman" w:hAnsi="Times New Roman" w:eastAsia="方正仿宋简体" w:cs="Times New Roman"/>
          <w:color w:val="auto"/>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lang w:val="en-US" w:eastAsia="zh-CN"/>
        </w:rPr>
      </w:pPr>
      <w:r>
        <w:rPr>
          <w:rFonts w:hint="default" w:ascii="Times New Roman" w:hAnsi="Times New Roman" w:eastAsia="方正仿宋简体" w:cs="Times New Roman"/>
          <w:color w:val="auto"/>
          <w:sz w:val="32"/>
          <w:szCs w:val="32"/>
          <w:u w:val="none"/>
        </w:rPr>
        <w:t xml:space="preserve">传真：        </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rPr>
        <w:t xml:space="preserve">电话：       </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rPr>
        <w:t>邮编：</w:t>
      </w:r>
      <w:r>
        <w:rPr>
          <w:rFonts w:hint="default" w:ascii="Times New Roman" w:hAnsi="Times New Roman" w:eastAsia="方正仿宋简体" w:cs="Times New Roman"/>
          <w:color w:val="auto"/>
          <w:sz w:val="32"/>
          <w:szCs w:val="32"/>
          <w:u w:val="none"/>
          <w:lang w:val="en-US" w:eastAsia="zh-CN"/>
        </w:rPr>
        <w:t xml:space="preserve">  </w:t>
      </w:r>
      <w:r>
        <w:rPr>
          <w:rFonts w:hint="default"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u w:val="none"/>
        </w:rPr>
        <w:t xml:space="preserve">                     联系人：         ，电话：</w:t>
      </w:r>
      <w:r>
        <w:rPr>
          <w:rFonts w:hint="default" w:ascii="Times New Roman" w:hAnsi="Times New Roman" w:eastAsia="方正仿宋简体" w:cs="Times New Roman"/>
          <w:color w:val="auto"/>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rPr>
        <w:t>以上联系方式即为有效联系方式，任何通知和通讯文件如用传真传送，则一经发出即视为送达（传真必须随寄信件）；如通过特快专递方式邮寄，则在投递之日起3日内视为送达。一方拒绝收件的，视为送达。任何一方改变前述联系方式，应当在3日内书面通知</w:t>
      </w:r>
      <w:r>
        <w:rPr>
          <w:rFonts w:hint="default" w:ascii="Times New Roman" w:hAnsi="Times New Roman" w:eastAsia="方正仿宋简体" w:cs="Times New Roman"/>
          <w:color w:val="auto"/>
          <w:sz w:val="32"/>
          <w:szCs w:val="32"/>
          <w:u w:val="none"/>
          <w:lang w:eastAsia="zh-CN"/>
        </w:rPr>
        <w:t>对</w:t>
      </w:r>
      <w:r>
        <w:rPr>
          <w:rFonts w:hint="default" w:ascii="Times New Roman" w:hAnsi="Times New Roman" w:eastAsia="方正仿宋简体" w:cs="Times New Roman"/>
          <w:color w:val="auto"/>
          <w:sz w:val="32"/>
          <w:szCs w:val="32"/>
          <w:u w:val="none"/>
        </w:rPr>
        <w:t>方，否则视为未更改，原方式仍然有效。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（六）</w:t>
      </w:r>
      <w:r>
        <w:rPr>
          <w:rFonts w:hint="default" w:ascii="Times New Roman" w:hAnsi="Times New Roman" w:eastAsia="方正仿宋简体" w:cs="Times New Roman"/>
          <w:color w:val="auto"/>
          <w:sz w:val="32"/>
          <w:szCs w:val="32"/>
          <w:u w:val="none"/>
        </w:rPr>
        <w:t>本协议一式肆份，甲乙双方各执贰份，经甲乙双方盖章或负责人（授权代理人）签字后生效，具有同等法律效力。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lang w:eastAsia="zh-CN"/>
        </w:rPr>
        <w:t>（七）</w:t>
      </w:r>
      <w:r>
        <w:rPr>
          <w:rFonts w:hint="default" w:ascii="Times New Roman" w:hAnsi="Times New Roman" w:eastAsia="方正仿宋简体" w:cs="Times New Roman"/>
          <w:color w:val="auto"/>
          <w:sz w:val="32"/>
          <w:szCs w:val="32"/>
          <w:u w:val="none"/>
        </w:rPr>
        <w:t>在本协议中，除特别明确为工作日外，相关时间天/日，均指自然日历日。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简体" w:cs="Times New Roman"/>
          <w:color w:val="auto"/>
          <w:sz w:val="32"/>
          <w:szCs w:val="32"/>
          <w:u w:val="none"/>
        </w:rPr>
      </w:pPr>
    </w:p>
    <w:p>
      <w:pPr>
        <w:pStyle w:val="6"/>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eastAsia="方正仿宋简体" w:cs="Times New Roman"/>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简体" w:cs="Times New Roman"/>
          <w:u w:val="none"/>
          <w:lang w:eastAsia="zh-CN"/>
        </w:rPr>
      </w:pPr>
      <w:r>
        <w:rPr>
          <w:rFonts w:hint="default" w:ascii="Times New Roman" w:hAnsi="Times New Roman" w:eastAsia="方正仿宋简体" w:cs="Times New Roman"/>
          <w:color w:val="auto"/>
          <w:sz w:val="32"/>
          <w:szCs w:val="32"/>
          <w:u w:val="none"/>
        </w:rPr>
        <w:t>甲方（盖章）：                  乙方（盖章）：</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eastAsia="方正仿宋简体" w:cs="Times New Roman"/>
          <w:color w:val="auto"/>
          <w:sz w:val="32"/>
          <w:szCs w:val="32"/>
          <w:u w:val="none"/>
        </w:rPr>
      </w:pPr>
    </w:p>
    <w:p>
      <w:pPr>
        <w:pStyle w:val="6"/>
        <w:keepNext w:val="0"/>
        <w:keepLines w:val="0"/>
        <w:pageBreakBefore w:val="0"/>
        <w:widowControl w:val="0"/>
        <w:kinsoku/>
        <w:wordWrap/>
        <w:overflowPunct/>
        <w:topLinePunct w:val="0"/>
        <w:autoSpaceDE/>
        <w:autoSpaceDN/>
        <w:bidi w:val="0"/>
        <w:adjustRightInd/>
        <w:snapToGrid/>
        <w:spacing w:line="600" w:lineRule="exact"/>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eastAsia="方正仿宋简体" w:cs="Times New Roman"/>
          <w:color w:val="auto"/>
          <w:sz w:val="32"/>
          <w:szCs w:val="32"/>
          <w:u w:val="none"/>
        </w:rPr>
      </w:pPr>
      <w:r>
        <w:rPr>
          <w:rFonts w:hint="default" w:ascii="Times New Roman" w:hAnsi="Times New Roman" w:eastAsia="方正仿宋简体" w:cs="Times New Roman"/>
          <w:color w:val="auto"/>
          <w:sz w:val="32"/>
          <w:szCs w:val="32"/>
          <w:u w:val="none"/>
        </w:rPr>
        <w:t>负责人或授权代理人：          负责人或授权代理人：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简体" w:cs="Times New Roman"/>
          <w:color w:val="auto"/>
          <w:u w:val="none"/>
        </w:rPr>
      </w:pPr>
      <w:r>
        <w:rPr>
          <w:rFonts w:hint="default" w:ascii="Times New Roman" w:hAnsi="Times New Roman" w:eastAsia="方正仿宋简体" w:cs="Times New Roman"/>
          <w:color w:val="auto"/>
          <w:sz w:val="32"/>
          <w:szCs w:val="32"/>
          <w:u w:val="none"/>
        </w:rPr>
        <w:t>日期：    年   月   日        日期：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3000509000000000000"/>
    <w:charset w:val="86"/>
    <w:family w:val="script"/>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7859B7"/>
    <w:rsid w:val="48785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rPr>
      <w:rFonts w:ascii="Calibri" w:hAnsi="Calibri" w:eastAsia="宋体" w:cs="Times New Roman"/>
      <w:szCs w:val="24"/>
    </w:rPr>
  </w:style>
  <w:style w:type="paragraph" w:styleId="3">
    <w:name w:val="footer"/>
    <w:basedOn w:val="1"/>
    <w:qFormat/>
    <w:uiPriority w:val="0"/>
    <w:pPr>
      <w:tabs>
        <w:tab w:val="center" w:pos="4153"/>
        <w:tab w:val="right" w:pos="8306"/>
      </w:tabs>
      <w:snapToGrid w:val="0"/>
      <w:jc w:val="left"/>
    </w:pPr>
    <w:rPr>
      <w:sz w:val="18"/>
    </w:rPr>
  </w:style>
  <w:style w:type="paragraph" w:customStyle="1" w:styleId="6">
    <w:name w:val="BodyText"/>
    <w:basedOn w:val="1"/>
    <w:qFormat/>
    <w:uiPriority w:val="0"/>
    <w:pPr>
      <w:spacing w:after="120"/>
      <w:jc w:val="both"/>
      <w:textAlignment w:val="baseline"/>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Office_11.8.2.11480_F1E327BC-269C-435d-A152-05C5408002CA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2024-01-29T05:34:00Z</dcterms:created>
  <dc:creator>zwliangzx</dc:creator>
  <cp:lastModifiedBy>zwliangzx</cp:lastModifiedBy>
  <dcterms:modified xsi:type="dcterms:W3CDTF">2024-01-29T05:34:42Z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2052-11.8.2.11480</vt:lpwstr>
  </property>
  <property fmtid="{D5CDD505-2E9C-101B-9397-08002B2CF9AE}" pid="3" name="ICV">
    <vt:lpwstr>C5FDFDC2822143C486BA3A897843DF5E</vt:lpwstr>
  </property>
</Properties>
</file>