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00" w:lineRule="exact"/>
        <w:jc w:val="left"/>
        <w:textAlignment w:val="auto"/>
        <w:outlineLvl w:val="9"/>
        <w:rPr>
          <w:rFonts w:eastAsia="方正黑体简体"/>
          <w:sz w:val="32"/>
          <w:szCs w:val="32"/>
          <w:lang w:eastAsia="zh-CN"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eastAsia="方正黑体简体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评委会（评审/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认定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）通过人员公示情况表</w:t>
      </w:r>
      <w:bookmarkEnd w:id="0"/>
    </w:p>
    <w:tbl>
      <w:tblPr>
        <w:tblStyle w:val="5"/>
        <w:tblW w:w="89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"/>
        <w:gridCol w:w="661"/>
        <w:gridCol w:w="1362"/>
        <w:gridCol w:w="1497"/>
        <w:gridCol w:w="4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02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姓名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单位</w:t>
            </w:r>
          </w:p>
        </w:tc>
        <w:tc>
          <w:tcPr>
            <w:tcW w:w="4571" w:type="dxa"/>
            <w:vAlign w:val="center"/>
          </w:tcPr>
          <w:p>
            <w:pPr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442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>(评审/认定)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通过专业技术资格名称</w:t>
            </w:r>
          </w:p>
        </w:tc>
        <w:tc>
          <w:tcPr>
            <w:tcW w:w="45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      专业           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公示日期</w:t>
            </w:r>
          </w:p>
        </w:tc>
        <w:tc>
          <w:tcPr>
            <w:tcW w:w="74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 xml:space="preserve">      年    月    日至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收到投诉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件 数</w:t>
            </w:r>
          </w:p>
        </w:tc>
        <w:tc>
          <w:tcPr>
            <w:tcW w:w="74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0" w:hRule="atLeast"/>
        </w:trPr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公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示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间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群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众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投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诉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容</w:t>
            </w:r>
          </w:p>
        </w:tc>
        <w:tc>
          <w:tcPr>
            <w:tcW w:w="74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2" w:hRule="atLeast"/>
        </w:trPr>
        <w:tc>
          <w:tcPr>
            <w:tcW w:w="156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单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纪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监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（人事）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核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实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见</w:t>
            </w:r>
          </w:p>
        </w:tc>
        <w:tc>
          <w:tcPr>
            <w:tcW w:w="74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ind w:right="560"/>
              <w:rPr>
                <w:rFonts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pStyle w:val="2"/>
              <w:rPr>
                <w:rFonts w:ascii="Times New Roman" w:hAnsi="Times New Roman" w:eastAsia="方正仿宋简体" w:cs="Times New Roman"/>
                <w:sz w:val="28"/>
                <w:szCs w:val="28"/>
                <w:lang w:val="en-US" w:eastAsia="zh-CN"/>
              </w:rPr>
            </w:pPr>
          </w:p>
          <w:p>
            <w:pPr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center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（盖章）</w:t>
            </w:r>
          </w:p>
          <w:p>
            <w:pPr>
              <w:wordWrap w:val="0"/>
              <w:jc w:val="right"/>
              <w:rPr>
                <w:rFonts w:ascii="Times New Roman" w:hAnsi="Times New Roman" w:eastAsia="方正仿宋简体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  <w:szCs w:val="28"/>
              </w:rPr>
              <w:t>年     月    日</w:t>
            </w:r>
          </w:p>
        </w:tc>
      </w:tr>
    </w:tbl>
    <w:p>
      <w:pPr>
        <w:spacing w:before="62" w:beforeLines="20" w:line="280" w:lineRule="exact"/>
        <w:rPr>
          <w:rFonts w:ascii="Times New Roman" w:hAnsi="Times New Roman" w:eastAsia="方正仿宋简体" w:cs="Times New Roman"/>
          <w:kern w:val="0"/>
          <w:sz w:val="28"/>
          <w:szCs w:val="28"/>
        </w:rPr>
      </w:pPr>
      <w:r>
        <w:rPr>
          <w:rFonts w:ascii="Times New Roman" w:hAnsi="Times New Roman" w:eastAsia="方正仿宋简体" w:cs="Times New Roman"/>
          <w:sz w:val="28"/>
          <w:szCs w:val="28"/>
        </w:rPr>
        <w:t>说明：此表在公示期结束后，由(评审/</w:t>
      </w:r>
      <w:r>
        <w:rPr>
          <w:rFonts w:ascii="Times New Roman" w:hAnsi="Times New Roman" w:eastAsia="方正仿宋简体" w:cs="Times New Roman"/>
          <w:sz w:val="28"/>
          <w:szCs w:val="28"/>
          <w:lang w:val="en-US" w:eastAsia="zh-CN"/>
        </w:rPr>
        <w:t>认定</w:t>
      </w:r>
      <w:r>
        <w:rPr>
          <w:rFonts w:ascii="Times New Roman" w:hAnsi="Times New Roman" w:eastAsia="方正仿宋简体" w:cs="Times New Roman"/>
          <w:sz w:val="28"/>
          <w:szCs w:val="28"/>
        </w:rPr>
        <w:t>)通过人员所在单位纪检（监察）或人事部门负责填写（A4规格），盖公章后寄送评委会日常工作部门。</w:t>
      </w:r>
    </w:p>
    <w:p/>
    <w:sectPr>
      <w:footerReference r:id="rId3" w:type="default"/>
      <w:pgSz w:w="11906" w:h="16838"/>
      <w:pgMar w:top="2098" w:right="1531" w:bottom="1984" w:left="1587" w:header="851" w:footer="155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200" cy="23368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1200" cy="233882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8.4pt;width:56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E4meb1wAA&#10;AAQBAAAPAAAAAAAAAAEAIAAAACIAAABkcnMvZG93bnJldi54bWxQSwECFAAUAAAACACHTuJAoejB&#10;HuYBAACmAwAADgAAAAAAAAABACAAAAAmAQAAZHJzL2Uyb0RvYy54bWxQSwUGAAAAAAYABgBZAQAA&#10;fg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E11C2"/>
    <w:rsid w:val="69FE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2024-06-19T01:06:00Z</dcterms:created>
  <dc:creator>DELL</dc:creator>
  <cp:lastModifiedBy>DELL</cp:lastModifiedBy>
  <dcterms:modified xsi:type="dcterms:W3CDTF">2024-06-19T01:08:13Z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